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erschrift2"/>
        <w:spacing w:before="161"/>
        <w:ind w:left="27" w:right="8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Título:</w:t>
      </w:r>
    </w:p>
    <w:p>
      <w:pPr>
        <w:pStyle w:val="Textkrper"/>
        <w:rPr>
          <w:rFonts w:ascii="Times New Roman"/>
          <w:b/>
        </w:rPr>
      </w:pPr>
    </w:p>
    <w:p>
      <w:pPr>
        <w:pStyle w:val="Textkrper"/>
        <w:spacing w:before="124"/>
        <w:rPr>
          <w:rFonts w:ascii="Times New Roman"/>
          <w:b/>
        </w:rPr>
      </w:pPr>
    </w:p>
    <w:p>
      <w:pPr>
        <w:ind w:left="87"/>
        <w:rPr>
          <w:b/>
        </w:rPr>
      </w:pPr>
      <w:r>
        <w:rPr>
          <w:b/>
        </w:rPr>
        <w:t>Contenido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módulo</w:t>
      </w:r>
      <w:r>
        <w:rPr>
          <w:b/>
          <w:spacing w:val="-2"/>
        </w:rPr>
        <w:t xml:space="preserve"> </w:t>
      </w:r>
      <w:r>
        <w:rPr>
          <w:b/>
        </w:rPr>
        <w:t>(breve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descripción)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spacing w:before="22"/>
        <w:rPr>
          <w:b/>
        </w:rPr>
      </w:pPr>
    </w:p>
    <w:p>
      <w:pPr>
        <w:ind w:left="87"/>
        <w:rPr>
          <w:b/>
        </w:rPr>
      </w:pPr>
      <w:r>
        <w:rPr>
          <w:b/>
        </w:rPr>
        <w:t>Las actividades de diseño del aprendizaje constan de las cuatro partes siguientes: (cada parte es una actividad de aprendizaje)</w:t>
      </w:r>
    </w:p>
    <w:p>
      <w:pPr>
        <w:pStyle w:val="Textkrper"/>
        <w:spacing w:before="13"/>
        <w:rPr>
          <w:b/>
        </w:rPr>
      </w:pPr>
    </w:p>
    <w:p>
      <w:pPr>
        <w:pStyle w:val="Textkrper"/>
        <w:ind w:left="808" w:right="7332"/>
      </w:pPr>
      <w:r>
        <w:t>Primera parte Segunda</w:t>
      </w:r>
      <w:r>
        <w:rPr>
          <w:spacing w:val="-3"/>
        </w:rPr>
        <w:t xml:space="preserve"> </w:t>
      </w:r>
      <w:r>
        <w:rPr>
          <w:spacing w:val="-2"/>
        </w:rPr>
        <w:t>parte:</w:t>
      </w:r>
    </w:p>
    <w:p>
      <w:pPr>
        <w:spacing w:before="11"/>
        <w:ind w:left="808"/>
      </w:pPr>
      <w:r>
        <w:rPr>
          <w:spacing w:val="-2"/>
        </w:rPr>
        <w:t>............................</w:t>
      </w:r>
    </w:p>
    <w:p>
      <w:pPr>
        <w:pStyle w:val="Textkrper"/>
        <w:spacing w:before="1"/>
      </w:pPr>
    </w:p>
    <w:p>
      <w:pPr>
        <w:ind w:left="87"/>
        <w:rPr>
          <w:b/>
        </w:rPr>
      </w:pPr>
      <w:r>
        <w:rPr>
          <w:b/>
        </w:rPr>
        <w:t>Objetivos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aprendizaje:</w:t>
      </w:r>
    </w:p>
    <w:p>
      <w:pPr>
        <w:pStyle w:val="Textkrper"/>
        <w:spacing w:before="3"/>
        <w:rPr>
          <w:b/>
        </w:rPr>
      </w:pPr>
    </w:p>
    <w:p>
      <w:pPr>
        <w:pStyle w:val="Textkrper"/>
        <w:ind w:left="87"/>
      </w:pPr>
      <w:r>
        <w:t>(Cabe</w:t>
      </w:r>
      <w:r>
        <w:rPr>
          <w:spacing w:val="-4"/>
        </w:rPr>
        <w:t xml:space="preserve"> </w:t>
      </w:r>
      <w:r>
        <w:t>señalar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aprendizaje</w:t>
      </w:r>
      <w:r>
        <w:rPr>
          <w:spacing w:val="-1"/>
        </w:rPr>
        <w:t xml:space="preserve"> </w:t>
      </w:r>
      <w:r>
        <w:t>responden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aprendizaje).</w:t>
      </w:r>
    </w:p>
    <w:p>
      <w:pPr>
        <w:pStyle w:val="Textkrper"/>
        <w:spacing w:before="3"/>
      </w:pPr>
    </w:p>
    <w:p>
      <w:pPr>
        <w:pStyle w:val="Textkrper"/>
        <w:ind w:left="87" w:right="460"/>
      </w:pPr>
      <w:r>
        <w:t>Los</w:t>
      </w:r>
      <w:r>
        <w:rPr>
          <w:spacing w:val="40"/>
        </w:rPr>
        <w:t xml:space="preserve"> </w:t>
      </w:r>
      <w:r>
        <w:t>objetivos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aprendizaje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tema</w:t>
      </w:r>
      <w:r>
        <w:rPr>
          <w:spacing w:val="40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siguientes:</w:t>
      </w:r>
      <w:r>
        <w:rPr>
          <w:spacing w:val="40"/>
        </w:rPr>
        <w:t xml:space="preserve"> </w:t>
      </w:r>
      <w:r>
        <w:t>(Estos</w:t>
      </w:r>
      <w:r>
        <w:rPr>
          <w:spacing w:val="40"/>
        </w:rPr>
        <w:t xml:space="preserve"> </w:t>
      </w:r>
      <w:r>
        <w:t>resultados</w:t>
      </w:r>
      <w:r>
        <w:rPr>
          <w:spacing w:val="40"/>
        </w:rPr>
        <w:t xml:space="preserve"> </w:t>
      </w:r>
      <w:r>
        <w:t>de aprendizaje se refieren a toda la Unidad)</w:t>
      </w:r>
    </w:p>
    <w:p>
      <w:pPr>
        <w:pStyle w:val="Textkrper"/>
      </w:pPr>
    </w:p>
    <w:p>
      <w:pPr>
        <w:spacing w:before="1"/>
        <w:ind w:left="448"/>
        <w:rPr>
          <w:rFonts w:ascii="Symbol" w:hAnsi="Symbol"/>
        </w:rPr>
      </w:pPr>
      <w:r>
        <w:rPr>
          <w:rFonts w:ascii="Symbol" w:hAnsi="Symbol"/>
          <w:spacing w:val="-10"/>
        </w:rPr>
        <w:t></w:t>
      </w:r>
    </w:p>
    <w:p>
      <w:pPr>
        <w:spacing w:before="12"/>
        <w:ind w:left="448"/>
        <w:rPr>
          <w:rFonts w:ascii="Symbol" w:hAnsi="Symbol"/>
        </w:rPr>
      </w:pPr>
      <w:r>
        <w:rPr>
          <w:rFonts w:ascii="Symbol" w:hAnsi="Symbol"/>
          <w:spacing w:val="-10"/>
        </w:rPr>
        <w:t></w:t>
      </w:r>
    </w:p>
    <w:p>
      <w:pPr>
        <w:spacing w:before="10"/>
        <w:ind w:left="448"/>
        <w:rPr>
          <w:rFonts w:ascii="Symbol" w:hAnsi="Symbol"/>
        </w:rPr>
      </w:pPr>
      <w:r>
        <w:rPr>
          <w:rFonts w:ascii="Symbol" w:hAnsi="Symbol"/>
          <w:spacing w:val="-10"/>
        </w:rPr>
        <w:t></w:t>
      </w:r>
    </w:p>
    <w:p>
      <w:pPr>
        <w:spacing w:before="11"/>
        <w:ind w:left="448"/>
        <w:rPr>
          <w:rFonts w:ascii="Symbol" w:hAnsi="Symbol"/>
        </w:rPr>
      </w:pPr>
      <w:r>
        <w:rPr>
          <w:rFonts w:ascii="Symbol" w:hAnsi="Symbol"/>
          <w:spacing w:val="-10"/>
        </w:rPr>
        <w:t></w:t>
      </w:r>
    </w:p>
    <w:p>
      <w:pPr>
        <w:pStyle w:val="Textkrper"/>
        <w:spacing w:before="8"/>
        <w:rPr>
          <w:rFonts w:ascii="Symbol" w:hAnsi="Symbol"/>
        </w:rPr>
      </w:pPr>
    </w:p>
    <w:p>
      <w:pPr>
        <w:spacing w:before="1" w:line="480" w:lineRule="auto"/>
        <w:ind w:left="87" w:right="7796"/>
        <w:rPr>
          <w:b/>
        </w:rPr>
      </w:pPr>
      <w:r>
        <w:rPr>
          <w:b/>
          <w:spacing w:val="-2"/>
        </w:rPr>
        <w:t>Edad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 xml:space="preserve">sugerida </w:t>
      </w:r>
      <w:r>
        <w:rPr>
          <w:b/>
        </w:rPr>
        <w:t>ODS clave</w:t>
      </w:r>
    </w:p>
    <w:p>
      <w:pPr>
        <w:spacing w:line="183" w:lineRule="exact"/>
        <w:ind w:left="87"/>
        <w:rPr>
          <w:b/>
        </w:rPr>
      </w:pPr>
      <w:r>
        <w:rPr>
          <w:b/>
        </w:rPr>
        <w:t>Otros</w:t>
      </w:r>
      <w:r>
        <w:rPr>
          <w:b/>
          <w:spacing w:val="-4"/>
        </w:rPr>
        <w:t xml:space="preserve"> </w:t>
      </w:r>
      <w:r>
        <w:rPr>
          <w:b/>
        </w:rPr>
        <w:t>ODS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relacionados</w:t>
      </w:r>
    </w:p>
    <w:p>
      <w:pPr>
        <w:spacing w:line="183" w:lineRule="exact"/>
        <w:rPr>
          <w:b/>
        </w:rPr>
        <w:sectPr>
          <w:pgSz w:w="11910" w:h="16840"/>
          <w:pgMar w:top="1940" w:right="1417" w:bottom="280" w:left="992" w:header="720" w:footer="720" w:gutter="0"/>
          <w:cols w:space="720"/>
        </w:sectPr>
      </w:pPr>
    </w:p>
    <w:p>
      <w:pPr>
        <w:spacing w:before="40"/>
        <w:ind w:left="87"/>
        <w:rPr>
          <w:b/>
        </w:rPr>
      </w:pPr>
      <w:r>
        <w:rPr>
          <w:b/>
        </w:rPr>
        <w:lastRenderedPageBreak/>
        <w:t>10Cs</w:t>
      </w:r>
      <w:r>
        <w:rPr>
          <w:b/>
          <w:spacing w:val="-2"/>
        </w:rPr>
        <w:t xml:space="preserve"> </w:t>
      </w:r>
      <w:r>
        <w:rPr>
          <w:b/>
        </w:rPr>
        <w:t>por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desarrollar</w:t>
      </w:r>
    </w:p>
    <w:p>
      <w:pPr>
        <w:pStyle w:val="Textkrper"/>
        <w:rPr>
          <w:b/>
        </w:rPr>
      </w:pPr>
    </w:p>
    <w:p>
      <w:pPr>
        <w:pStyle w:val="Textkrper"/>
        <w:spacing w:before="95"/>
        <w:rPr>
          <w:b/>
        </w:rPr>
      </w:pPr>
    </w:p>
    <w:p>
      <w:pPr>
        <w:ind w:left="87"/>
        <w:rPr>
          <w:b/>
        </w:rPr>
      </w:pPr>
      <w:r>
        <w:rPr>
          <w:b/>
        </w:rPr>
        <w:t>Pilares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aprendizaje</w:t>
      </w:r>
      <w:r>
        <w:rPr>
          <w:b/>
          <w:spacing w:val="-4"/>
        </w:rPr>
        <w:t xml:space="preserve"> </w:t>
      </w:r>
      <w:r>
        <w:rPr>
          <w:b/>
        </w:rPr>
        <w:t>por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desarrollar</w:t>
      </w:r>
    </w:p>
    <w:p>
      <w:pPr>
        <w:pStyle w:val="Textkrper"/>
        <w:rPr>
          <w:b/>
        </w:rPr>
      </w:pPr>
    </w:p>
    <w:p>
      <w:pPr>
        <w:pStyle w:val="Textkrper"/>
        <w:spacing w:before="94"/>
        <w:rPr>
          <w:b/>
        </w:rPr>
      </w:pPr>
    </w:p>
    <w:p>
      <w:pPr>
        <w:ind w:left="87"/>
        <w:rPr>
          <w:b/>
        </w:rPr>
      </w:pPr>
      <w:r>
        <w:rPr>
          <w:b/>
          <w:spacing w:val="-2"/>
        </w:rPr>
        <w:t>Recursos</w:t>
      </w:r>
    </w:p>
    <w:p>
      <w:pPr>
        <w:pStyle w:val="Textkrper"/>
        <w:rPr>
          <w:b/>
          <w:sz w:val="24"/>
        </w:rPr>
      </w:pPr>
    </w:p>
    <w:p>
      <w:pPr>
        <w:pStyle w:val="Textkrper"/>
        <w:spacing w:before="71"/>
        <w:rPr>
          <w:b/>
          <w:sz w:val="24"/>
        </w:rPr>
      </w:pPr>
    </w:p>
    <w:p>
      <w:pPr>
        <w:pStyle w:val="berschrift2"/>
        <w:tabs>
          <w:tab w:val="left" w:pos="3082"/>
          <w:tab w:val="left" w:pos="9387"/>
        </w:tabs>
      </w:pPr>
      <w:r>
        <w:rPr>
          <w:rFonts w:ascii="Times New Roman"/>
          <w:b w:val="0"/>
          <w:color w:val="000000"/>
          <w:shd w:val="clear" w:color="auto" w:fill="D9D9D9"/>
        </w:rPr>
        <w:tab/>
      </w:r>
      <w:r>
        <w:rPr>
          <w:color w:val="000000"/>
          <w:shd w:val="clear" w:color="auto" w:fill="D9D9D9"/>
        </w:rPr>
        <w:t>Calentamiento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antes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de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empezar</w:t>
      </w:r>
      <w:r>
        <w:rPr>
          <w:color w:val="000000"/>
          <w:shd w:val="clear" w:color="auto" w:fill="D9D9D9"/>
        </w:rPr>
        <w:tab/>
      </w: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spacing w:before="267"/>
        <w:rPr>
          <w:b/>
          <w:sz w:val="24"/>
        </w:rPr>
      </w:pPr>
    </w:p>
    <w:p>
      <w:pPr>
        <w:ind w:left="87"/>
        <w:rPr>
          <w:b/>
        </w:rPr>
      </w:pPr>
      <w:r>
        <w:rPr>
          <w:b/>
        </w:rPr>
        <w:t>Nota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profesor:</w:t>
      </w:r>
    </w:p>
    <w:p>
      <w:pPr>
        <w:pStyle w:val="berschrift2"/>
        <w:tabs>
          <w:tab w:val="left" w:pos="3840"/>
          <w:tab w:val="left" w:pos="9387"/>
        </w:tabs>
        <w:spacing w:before="180"/>
      </w:pPr>
      <w:r>
        <w:rPr>
          <w:rFonts w:ascii="Times New Roman"/>
          <w:b w:val="0"/>
          <w:color w:val="000000"/>
          <w:shd w:val="clear" w:color="auto" w:fill="D9D9D9"/>
        </w:rPr>
        <w:tab/>
      </w:r>
      <w:r>
        <w:rPr>
          <w:color w:val="000000"/>
          <w:shd w:val="clear" w:color="auto" w:fill="D9D9D9"/>
        </w:rPr>
        <w:t>Actividad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parte</w:t>
      </w:r>
      <w:r>
        <w:rPr>
          <w:color w:val="000000"/>
          <w:spacing w:val="-5"/>
          <w:shd w:val="clear" w:color="auto" w:fill="D9D9D9"/>
        </w:rPr>
        <w:t xml:space="preserve"> 1:</w:t>
      </w:r>
      <w:r>
        <w:rPr>
          <w:color w:val="000000"/>
          <w:shd w:val="clear" w:color="auto" w:fill="D9D9D9"/>
        </w:rPr>
        <w:tab/>
      </w:r>
    </w:p>
    <w:p>
      <w:pPr>
        <w:spacing w:before="184"/>
        <w:ind w:left="87"/>
        <w:rPr>
          <w:b/>
        </w:rPr>
      </w:pPr>
      <w:r>
        <w:rPr>
          <w:b/>
        </w:rPr>
        <w:t>Descripción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objetivo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actividad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resultados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aprendizaje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spacing w:before="13"/>
        <w:rPr>
          <w:b/>
        </w:rPr>
      </w:pPr>
    </w:p>
    <w:p>
      <w:pPr>
        <w:spacing w:line="259" w:lineRule="auto"/>
        <w:ind w:left="87" w:right="430"/>
        <w:jc w:val="both"/>
        <w:rPr>
          <w:b/>
        </w:rPr>
      </w:pPr>
      <w:r>
        <w:rPr>
          <w:b/>
        </w:rPr>
        <w:t>Etapas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procedimiento:</w:t>
      </w:r>
      <w:r>
        <w:rPr>
          <w:b/>
          <w:spacing w:val="-5"/>
        </w:rPr>
        <w:t xml:space="preserve"> </w:t>
      </w:r>
      <w:r>
        <w:rPr>
          <w:b/>
        </w:rPr>
        <w:t>Descripción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proceso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aprendizaje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las</w:t>
      </w:r>
      <w:r>
        <w:rPr>
          <w:b/>
          <w:spacing w:val="-4"/>
        </w:rPr>
        <w:t xml:space="preserve"> </w:t>
      </w:r>
      <w:r>
        <w:rPr>
          <w:b/>
        </w:rPr>
        <w:t>actividades</w:t>
      </w:r>
      <w:r>
        <w:rPr>
          <w:b/>
          <w:spacing w:val="-4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van</w:t>
      </w:r>
      <w:r>
        <w:rPr>
          <w:b/>
          <w:spacing w:val="-4"/>
        </w:rPr>
        <w:t xml:space="preserve"> </w:t>
      </w:r>
      <w:r>
        <w:rPr>
          <w:b/>
        </w:rPr>
        <w:t>a desarrollar.</w:t>
      </w:r>
      <w:r>
        <w:rPr>
          <w:b/>
          <w:spacing w:val="-6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actividades</w:t>
      </w:r>
      <w:r>
        <w:rPr>
          <w:b/>
          <w:spacing w:val="-5"/>
        </w:rPr>
        <w:t xml:space="preserve"> </w:t>
      </w:r>
      <w:r>
        <w:rPr>
          <w:b/>
        </w:rPr>
        <w:t>deben</w:t>
      </w:r>
      <w:r>
        <w:rPr>
          <w:b/>
          <w:spacing w:val="-3"/>
        </w:rPr>
        <w:t xml:space="preserve"> </w:t>
      </w:r>
      <w:r>
        <w:rPr>
          <w:b/>
        </w:rPr>
        <w:t>estar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6"/>
        </w:rPr>
        <w:t xml:space="preserve"> </w:t>
      </w:r>
      <w:r>
        <w:rPr>
          <w:b/>
        </w:rPr>
        <w:t>secuencia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confrontadas</w:t>
      </w:r>
      <w:r>
        <w:rPr>
          <w:b/>
          <w:spacing w:val="-5"/>
        </w:rPr>
        <w:t xml:space="preserve"> </w:t>
      </w:r>
      <w:r>
        <w:rPr>
          <w:b/>
        </w:rPr>
        <w:t>como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todo.</w:t>
      </w:r>
      <w:r>
        <w:rPr>
          <w:b/>
          <w:spacing w:val="-4"/>
        </w:rPr>
        <w:t xml:space="preserve"> </w:t>
      </w:r>
      <w:r>
        <w:rPr>
          <w:b/>
        </w:rPr>
        <w:t>Cada</w:t>
      </w:r>
      <w:r>
        <w:rPr>
          <w:b/>
          <w:spacing w:val="-6"/>
        </w:rPr>
        <w:t xml:space="preserve"> </w:t>
      </w:r>
      <w:r>
        <w:rPr>
          <w:b/>
        </w:rPr>
        <w:t>paso incluye el proceso de la actividad que se desarrollará, las preguntas, los materiales y los recursos.</w:t>
      </w:r>
    </w:p>
    <w:p>
      <w:pPr>
        <w:spacing w:before="160"/>
        <w:ind w:left="87"/>
        <w:rPr>
          <w:b/>
        </w:rPr>
      </w:pPr>
      <w:r>
        <w:rPr>
          <w:b/>
        </w:rPr>
        <w:t>Primer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paso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spacing w:before="8"/>
        <w:rPr>
          <w:b/>
        </w:rPr>
      </w:pPr>
    </w:p>
    <w:p>
      <w:pPr>
        <w:ind w:left="87"/>
        <w:rPr>
          <w:b/>
        </w:rPr>
      </w:pPr>
      <w:r>
        <w:rPr>
          <w:b/>
        </w:rPr>
        <w:t>Paso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2</w:t>
      </w:r>
    </w:p>
    <w:p>
      <w:pPr>
        <w:pStyle w:val="Textkrper"/>
        <w:rPr>
          <w:b/>
        </w:rPr>
      </w:pPr>
    </w:p>
    <w:p>
      <w:pPr>
        <w:pStyle w:val="Textkrper"/>
        <w:spacing w:before="94"/>
        <w:rPr>
          <w:b/>
        </w:rPr>
      </w:pPr>
    </w:p>
    <w:p>
      <w:pPr>
        <w:ind w:left="87"/>
        <w:rPr>
          <w:b/>
        </w:rPr>
      </w:pPr>
      <w:r>
        <w:rPr>
          <w:b/>
        </w:rPr>
        <w:t>Paso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3</w:t>
      </w:r>
    </w:p>
    <w:p>
      <w:pPr>
        <w:rPr>
          <w:b/>
        </w:rPr>
        <w:sectPr>
          <w:pgSz w:w="11910" w:h="16840"/>
          <w:pgMar w:top="1320" w:right="1417" w:bottom="280" w:left="992" w:header="720" w:footer="720" w:gutter="0"/>
          <w:cols w:space="720"/>
        </w:sectPr>
      </w:pPr>
    </w:p>
    <w:p>
      <w:pPr>
        <w:spacing w:before="31"/>
        <w:ind w:left="87"/>
        <w:rPr>
          <w:b/>
        </w:rPr>
      </w:pPr>
      <w:r>
        <w:rPr>
          <w:b/>
        </w:rPr>
        <w:lastRenderedPageBreak/>
        <w:t>Nota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profesor:</w:t>
      </w: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spacing w:before="287"/>
        <w:rPr>
          <w:b/>
          <w:sz w:val="24"/>
        </w:rPr>
      </w:pPr>
    </w:p>
    <w:p>
      <w:pPr>
        <w:pStyle w:val="berschrift2"/>
        <w:tabs>
          <w:tab w:val="left" w:pos="3842"/>
          <w:tab w:val="left" w:pos="9387"/>
        </w:tabs>
      </w:pPr>
      <w:r>
        <w:rPr>
          <w:rFonts w:ascii="Times New Roman"/>
          <w:b w:val="0"/>
          <w:color w:val="000000"/>
          <w:shd w:val="clear" w:color="auto" w:fill="D9D9D9"/>
        </w:rPr>
        <w:tab/>
      </w:r>
      <w:r>
        <w:rPr>
          <w:color w:val="000000"/>
          <w:shd w:val="clear" w:color="auto" w:fill="D9D9D9"/>
        </w:rPr>
        <w:t>Actividad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Parte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pacing w:val="-5"/>
          <w:shd w:val="clear" w:color="auto" w:fill="D9D9D9"/>
        </w:rPr>
        <w:t>2:</w:t>
      </w:r>
      <w:r>
        <w:rPr>
          <w:color w:val="000000"/>
          <w:shd w:val="clear" w:color="auto" w:fill="D9D9D9"/>
        </w:rPr>
        <w:tab/>
      </w:r>
    </w:p>
    <w:p>
      <w:pPr>
        <w:spacing w:before="184"/>
        <w:ind w:left="87"/>
        <w:rPr>
          <w:b/>
        </w:rPr>
      </w:pPr>
      <w:r>
        <w:rPr>
          <w:b/>
        </w:rPr>
        <w:t>Descripción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objetivo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actividad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resultados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aprendizaje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spacing w:before="15"/>
        <w:rPr>
          <w:b/>
        </w:rPr>
      </w:pPr>
    </w:p>
    <w:p>
      <w:pPr>
        <w:ind w:left="87"/>
        <w:rPr>
          <w:b/>
        </w:rPr>
      </w:pPr>
      <w:r>
        <w:rPr>
          <w:b/>
        </w:rPr>
        <w:t>Etapas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procedimiento:</w:t>
      </w:r>
      <w:r>
        <w:rPr>
          <w:b/>
          <w:spacing w:val="-6"/>
        </w:rPr>
        <w:t xml:space="preserve"> </w:t>
      </w:r>
      <w:r>
        <w:rPr>
          <w:b/>
        </w:rPr>
        <w:t>Descripción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proceso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aprendizaje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las</w:t>
      </w:r>
      <w:r>
        <w:rPr>
          <w:b/>
          <w:spacing w:val="-4"/>
        </w:rPr>
        <w:t xml:space="preserve"> </w:t>
      </w:r>
      <w:r>
        <w:rPr>
          <w:b/>
        </w:rPr>
        <w:t>actividades</w:t>
      </w:r>
      <w:r>
        <w:rPr>
          <w:b/>
          <w:spacing w:val="-4"/>
        </w:rPr>
        <w:t xml:space="preserve"> </w:t>
      </w:r>
      <w:r>
        <w:rPr>
          <w:b/>
        </w:rPr>
        <w:t xml:space="preserve">que </w:t>
      </w:r>
      <w:r>
        <w:rPr>
          <w:b/>
          <w:spacing w:val="-5"/>
        </w:rPr>
        <w:t>se</w:t>
      </w:r>
    </w:p>
    <w:p>
      <w:pPr>
        <w:spacing w:before="22" w:line="259" w:lineRule="auto"/>
        <w:ind w:left="87"/>
        <w:rPr>
          <w:b/>
        </w:rPr>
      </w:pPr>
      <w:r>
        <w:rPr>
          <w:b/>
        </w:rPr>
        <w:t>desarrollarán.</w:t>
      </w:r>
      <w:r>
        <w:rPr>
          <w:b/>
          <w:spacing w:val="-6"/>
        </w:rPr>
        <w:t xml:space="preserve"> </w:t>
      </w:r>
      <w:r>
        <w:rPr>
          <w:b/>
        </w:rPr>
        <w:t>Las</w:t>
      </w:r>
      <w:r>
        <w:rPr>
          <w:b/>
          <w:spacing w:val="-5"/>
        </w:rPr>
        <w:t xml:space="preserve"> </w:t>
      </w:r>
      <w:r>
        <w:rPr>
          <w:b/>
        </w:rPr>
        <w:t>actividades</w:t>
      </w:r>
      <w:r>
        <w:rPr>
          <w:b/>
          <w:spacing w:val="-5"/>
        </w:rPr>
        <w:t xml:space="preserve"> </w:t>
      </w:r>
      <w:r>
        <w:rPr>
          <w:b/>
        </w:rPr>
        <w:t>deben</w:t>
      </w:r>
      <w:r>
        <w:rPr>
          <w:b/>
          <w:spacing w:val="-3"/>
        </w:rPr>
        <w:t xml:space="preserve"> </w:t>
      </w:r>
      <w:r>
        <w:rPr>
          <w:b/>
        </w:rPr>
        <w:t>estar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6"/>
        </w:rPr>
        <w:t xml:space="preserve"> </w:t>
      </w:r>
      <w:r>
        <w:rPr>
          <w:b/>
        </w:rPr>
        <w:t>secuencia</w:t>
      </w:r>
      <w:r>
        <w:rPr>
          <w:b/>
          <w:spacing w:val="-6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confrontadas</w:t>
      </w:r>
      <w:r>
        <w:rPr>
          <w:b/>
          <w:spacing w:val="-5"/>
        </w:rPr>
        <w:t xml:space="preserve"> </w:t>
      </w:r>
      <w:r>
        <w:rPr>
          <w:b/>
        </w:rPr>
        <w:t>como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todo.</w:t>
      </w:r>
      <w:r>
        <w:rPr>
          <w:b/>
          <w:spacing w:val="-7"/>
        </w:rPr>
        <w:t xml:space="preserve"> </w:t>
      </w:r>
      <w:r>
        <w:rPr>
          <w:b/>
        </w:rPr>
        <w:t>Cada</w:t>
      </w:r>
      <w:r>
        <w:rPr>
          <w:b/>
          <w:spacing w:val="-6"/>
        </w:rPr>
        <w:t xml:space="preserve"> </w:t>
      </w:r>
      <w:r>
        <w:rPr>
          <w:b/>
        </w:rPr>
        <w:t>paso incluye el proceso de la actividad que se desarrollará las preguntas, los materiales y recursos</w:t>
      </w:r>
    </w:p>
    <w:p>
      <w:pPr>
        <w:spacing w:before="160"/>
        <w:ind w:left="87"/>
        <w:rPr>
          <w:b/>
        </w:rPr>
      </w:pPr>
      <w:r>
        <w:rPr>
          <w:b/>
        </w:rPr>
        <w:t>Primer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paso</w:t>
      </w: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spacing w:before="5"/>
        <w:rPr>
          <w:b/>
        </w:rPr>
      </w:pPr>
    </w:p>
    <w:p>
      <w:pPr>
        <w:ind w:left="87"/>
        <w:rPr>
          <w:b/>
        </w:rPr>
      </w:pPr>
      <w:r>
        <w:rPr>
          <w:b/>
        </w:rPr>
        <w:t>Paso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2</w:t>
      </w:r>
    </w:p>
    <w:p>
      <w:pPr>
        <w:pStyle w:val="Textkrper"/>
        <w:rPr>
          <w:b/>
        </w:rPr>
      </w:pPr>
    </w:p>
    <w:p>
      <w:pPr>
        <w:pStyle w:val="Textkrper"/>
        <w:spacing w:before="94"/>
        <w:rPr>
          <w:b/>
        </w:rPr>
      </w:pPr>
    </w:p>
    <w:p>
      <w:pPr>
        <w:ind w:left="87"/>
        <w:rPr>
          <w:b/>
        </w:rPr>
      </w:pPr>
      <w:r>
        <w:rPr>
          <w:b/>
        </w:rPr>
        <w:t>Paso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3</w:t>
      </w:r>
    </w:p>
    <w:p>
      <w:pPr>
        <w:pStyle w:val="Textkrper"/>
        <w:rPr>
          <w:b/>
        </w:rPr>
      </w:pPr>
    </w:p>
    <w:p>
      <w:pPr>
        <w:pStyle w:val="Textkrper"/>
        <w:spacing w:before="95"/>
        <w:rPr>
          <w:b/>
        </w:rPr>
      </w:pPr>
    </w:p>
    <w:p>
      <w:pPr>
        <w:ind w:left="87"/>
        <w:rPr>
          <w:b/>
        </w:rPr>
      </w:pPr>
      <w:r>
        <w:rPr>
          <w:b/>
        </w:rPr>
        <w:t>Nota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profesor:</w:t>
      </w:r>
    </w:p>
    <w:p>
      <w:pPr>
        <w:pStyle w:val="Textkrper"/>
        <w:rPr>
          <w:b/>
        </w:rPr>
      </w:pPr>
    </w:p>
    <w:p>
      <w:pPr>
        <w:pStyle w:val="Textkrper"/>
        <w:spacing w:before="94"/>
        <w:rPr>
          <w:b/>
        </w:rPr>
      </w:pPr>
    </w:p>
    <w:p>
      <w:pPr>
        <w:ind w:left="87"/>
        <w:rPr>
          <w:b/>
        </w:rPr>
      </w:pPr>
      <w:r>
        <w:rPr>
          <w:b/>
          <w:spacing w:val="-2"/>
        </w:rPr>
        <w:t>Reflexiones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finales</w:t>
      </w:r>
    </w:p>
    <w:p>
      <w:pPr>
        <w:pStyle w:val="Textkrper"/>
        <w:rPr>
          <w:b/>
          <w:sz w:val="24"/>
        </w:rPr>
      </w:pPr>
    </w:p>
    <w:p>
      <w:pPr>
        <w:pStyle w:val="Textkrper"/>
        <w:rPr>
          <w:b/>
          <w:sz w:val="24"/>
        </w:rPr>
      </w:pPr>
    </w:p>
    <w:p>
      <w:pPr>
        <w:pStyle w:val="Textkrper"/>
        <w:spacing w:before="200"/>
        <w:rPr>
          <w:b/>
          <w:sz w:val="24"/>
        </w:rPr>
      </w:pPr>
    </w:p>
    <w:p>
      <w:pPr>
        <w:tabs>
          <w:tab w:val="left" w:pos="4330"/>
          <w:tab w:val="left" w:pos="9387"/>
        </w:tabs>
        <w:ind w:left="57"/>
        <w:rPr>
          <w:b/>
          <w:sz w:val="24"/>
        </w:rPr>
      </w:pPr>
      <w:r>
        <w:rPr>
          <w:rFonts w:ascii="Times New Roman"/>
          <w:color w:val="000000"/>
          <w:sz w:val="24"/>
          <w:shd w:val="clear" w:color="auto" w:fill="D0CECE"/>
        </w:rPr>
        <w:tab/>
      </w:r>
      <w:r>
        <w:rPr>
          <w:b/>
          <w:color w:val="000000"/>
          <w:spacing w:val="-2"/>
          <w:sz w:val="24"/>
          <w:shd w:val="clear" w:color="auto" w:fill="D0CECE"/>
        </w:rPr>
        <w:t>Fuentes</w:t>
      </w:r>
      <w:r>
        <w:rPr>
          <w:b/>
          <w:color w:val="000000"/>
          <w:sz w:val="24"/>
          <w:shd w:val="clear" w:color="auto" w:fill="D0CECE"/>
        </w:rPr>
        <w:tab/>
      </w:r>
    </w:p>
    <w:p>
      <w:pPr>
        <w:rPr>
          <w:b/>
          <w:sz w:val="24"/>
        </w:rPr>
        <w:sectPr>
          <w:pgSz w:w="11910" w:h="16840"/>
          <w:pgMar w:top="1780" w:right="1417" w:bottom="280" w:left="992" w:header="720" w:footer="720" w:gutter="0"/>
          <w:cols w:space="720"/>
        </w:sectPr>
      </w:pPr>
    </w:p>
    <w:p>
      <w:pPr>
        <w:pStyle w:val="Textkrper"/>
        <w:spacing w:before="4"/>
        <w:rPr>
          <w:b/>
          <w:sz w:val="16"/>
        </w:rPr>
      </w:pPr>
    </w:p>
    <w:sectPr>
      <w:pgSz w:w="11910" w:h="16840"/>
      <w:pgMar w:top="19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D97"/>
    <w:multiLevelType w:val="hybridMultilevel"/>
    <w:tmpl w:val="D20EDE26"/>
    <w:lvl w:ilvl="0" w:tplc="F050BC6A">
      <w:numFmt w:val="bullet"/>
      <w:lvlText w:val=""/>
      <w:lvlJc w:val="left"/>
      <w:pPr>
        <w:ind w:left="88" w:hanging="7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212D4F4">
      <w:numFmt w:val="bullet"/>
      <w:lvlText w:val="•"/>
      <w:lvlJc w:val="left"/>
      <w:pPr>
        <w:ind w:left="1022" w:hanging="735"/>
      </w:pPr>
      <w:rPr>
        <w:rFonts w:hint="default"/>
        <w:lang w:val="es-ES" w:eastAsia="en-US" w:bidi="ar-SA"/>
      </w:rPr>
    </w:lvl>
    <w:lvl w:ilvl="2" w:tplc="278459F2">
      <w:numFmt w:val="bullet"/>
      <w:lvlText w:val="•"/>
      <w:lvlJc w:val="left"/>
      <w:pPr>
        <w:ind w:left="1964" w:hanging="735"/>
      </w:pPr>
      <w:rPr>
        <w:rFonts w:hint="default"/>
        <w:lang w:val="es-ES" w:eastAsia="en-US" w:bidi="ar-SA"/>
      </w:rPr>
    </w:lvl>
    <w:lvl w:ilvl="3" w:tplc="342CE686">
      <w:numFmt w:val="bullet"/>
      <w:lvlText w:val="•"/>
      <w:lvlJc w:val="left"/>
      <w:pPr>
        <w:ind w:left="2906" w:hanging="735"/>
      </w:pPr>
      <w:rPr>
        <w:rFonts w:hint="default"/>
        <w:lang w:val="es-ES" w:eastAsia="en-US" w:bidi="ar-SA"/>
      </w:rPr>
    </w:lvl>
    <w:lvl w:ilvl="4" w:tplc="252EA9A0">
      <w:numFmt w:val="bullet"/>
      <w:lvlText w:val="•"/>
      <w:lvlJc w:val="left"/>
      <w:pPr>
        <w:ind w:left="3848" w:hanging="735"/>
      </w:pPr>
      <w:rPr>
        <w:rFonts w:hint="default"/>
        <w:lang w:val="es-ES" w:eastAsia="en-US" w:bidi="ar-SA"/>
      </w:rPr>
    </w:lvl>
    <w:lvl w:ilvl="5" w:tplc="DCE4C7DE">
      <w:numFmt w:val="bullet"/>
      <w:lvlText w:val="•"/>
      <w:lvlJc w:val="left"/>
      <w:pPr>
        <w:ind w:left="4790" w:hanging="735"/>
      </w:pPr>
      <w:rPr>
        <w:rFonts w:hint="default"/>
        <w:lang w:val="es-ES" w:eastAsia="en-US" w:bidi="ar-SA"/>
      </w:rPr>
    </w:lvl>
    <w:lvl w:ilvl="6" w:tplc="0C1E38BA">
      <w:numFmt w:val="bullet"/>
      <w:lvlText w:val="•"/>
      <w:lvlJc w:val="left"/>
      <w:pPr>
        <w:ind w:left="5732" w:hanging="735"/>
      </w:pPr>
      <w:rPr>
        <w:rFonts w:hint="default"/>
        <w:lang w:val="es-ES" w:eastAsia="en-US" w:bidi="ar-SA"/>
      </w:rPr>
    </w:lvl>
    <w:lvl w:ilvl="7" w:tplc="B4F6D35E">
      <w:numFmt w:val="bullet"/>
      <w:lvlText w:val="•"/>
      <w:lvlJc w:val="left"/>
      <w:pPr>
        <w:ind w:left="6674" w:hanging="735"/>
      </w:pPr>
      <w:rPr>
        <w:rFonts w:hint="default"/>
        <w:lang w:val="es-ES" w:eastAsia="en-US" w:bidi="ar-SA"/>
      </w:rPr>
    </w:lvl>
    <w:lvl w:ilvl="8" w:tplc="338E4A5E">
      <w:numFmt w:val="bullet"/>
      <w:lvlText w:val="•"/>
      <w:lvlJc w:val="left"/>
      <w:pPr>
        <w:ind w:left="7616" w:hanging="735"/>
      </w:pPr>
      <w:rPr>
        <w:rFonts w:hint="default"/>
        <w:lang w:val="es-ES" w:eastAsia="en-US" w:bidi="ar-SA"/>
      </w:rPr>
    </w:lvl>
  </w:abstractNum>
  <w:abstractNum w:abstractNumId="1" w15:restartNumberingAfterBreak="0">
    <w:nsid w:val="18040EF9"/>
    <w:multiLevelType w:val="hybridMultilevel"/>
    <w:tmpl w:val="39E0C50C"/>
    <w:lvl w:ilvl="0" w:tplc="001A6078">
      <w:numFmt w:val="bullet"/>
      <w:lvlText w:val="-"/>
      <w:lvlJc w:val="left"/>
      <w:pPr>
        <w:ind w:left="8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CA8B98">
      <w:numFmt w:val="bullet"/>
      <w:lvlText w:val="•"/>
      <w:lvlJc w:val="left"/>
      <w:pPr>
        <w:ind w:left="1670" w:hanging="720"/>
      </w:pPr>
      <w:rPr>
        <w:rFonts w:hint="default"/>
        <w:lang w:val="es-ES" w:eastAsia="en-US" w:bidi="ar-SA"/>
      </w:rPr>
    </w:lvl>
    <w:lvl w:ilvl="2" w:tplc="D1B4806E">
      <w:numFmt w:val="bullet"/>
      <w:lvlText w:val="•"/>
      <w:lvlJc w:val="left"/>
      <w:pPr>
        <w:ind w:left="2540" w:hanging="720"/>
      </w:pPr>
      <w:rPr>
        <w:rFonts w:hint="default"/>
        <w:lang w:val="es-ES" w:eastAsia="en-US" w:bidi="ar-SA"/>
      </w:rPr>
    </w:lvl>
    <w:lvl w:ilvl="3" w:tplc="7242E2F0">
      <w:numFmt w:val="bullet"/>
      <w:lvlText w:val="•"/>
      <w:lvlJc w:val="left"/>
      <w:pPr>
        <w:ind w:left="3410" w:hanging="720"/>
      </w:pPr>
      <w:rPr>
        <w:rFonts w:hint="default"/>
        <w:lang w:val="es-ES" w:eastAsia="en-US" w:bidi="ar-SA"/>
      </w:rPr>
    </w:lvl>
    <w:lvl w:ilvl="4" w:tplc="C20E4152">
      <w:numFmt w:val="bullet"/>
      <w:lvlText w:val="•"/>
      <w:lvlJc w:val="left"/>
      <w:pPr>
        <w:ind w:left="4280" w:hanging="720"/>
      </w:pPr>
      <w:rPr>
        <w:rFonts w:hint="default"/>
        <w:lang w:val="es-ES" w:eastAsia="en-US" w:bidi="ar-SA"/>
      </w:rPr>
    </w:lvl>
    <w:lvl w:ilvl="5" w:tplc="6938FA30">
      <w:numFmt w:val="bullet"/>
      <w:lvlText w:val="•"/>
      <w:lvlJc w:val="left"/>
      <w:pPr>
        <w:ind w:left="5150" w:hanging="720"/>
      </w:pPr>
      <w:rPr>
        <w:rFonts w:hint="default"/>
        <w:lang w:val="es-ES" w:eastAsia="en-US" w:bidi="ar-SA"/>
      </w:rPr>
    </w:lvl>
    <w:lvl w:ilvl="6" w:tplc="A82A054A">
      <w:numFmt w:val="bullet"/>
      <w:lvlText w:val="•"/>
      <w:lvlJc w:val="left"/>
      <w:pPr>
        <w:ind w:left="6020" w:hanging="720"/>
      </w:pPr>
      <w:rPr>
        <w:rFonts w:hint="default"/>
        <w:lang w:val="es-ES" w:eastAsia="en-US" w:bidi="ar-SA"/>
      </w:rPr>
    </w:lvl>
    <w:lvl w:ilvl="7" w:tplc="4C7E087C">
      <w:numFmt w:val="bullet"/>
      <w:lvlText w:val="•"/>
      <w:lvlJc w:val="left"/>
      <w:pPr>
        <w:ind w:left="6890" w:hanging="720"/>
      </w:pPr>
      <w:rPr>
        <w:rFonts w:hint="default"/>
        <w:lang w:val="es-ES" w:eastAsia="en-US" w:bidi="ar-SA"/>
      </w:rPr>
    </w:lvl>
    <w:lvl w:ilvl="8" w:tplc="D84EB1DE">
      <w:numFmt w:val="bullet"/>
      <w:lvlText w:val="•"/>
      <w:lvlJc w:val="left"/>
      <w:pPr>
        <w:ind w:left="7760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6C6D63A8"/>
    <w:multiLevelType w:val="hybridMultilevel"/>
    <w:tmpl w:val="F9E8C4CC"/>
    <w:lvl w:ilvl="0" w:tplc="416065EE">
      <w:numFmt w:val="bullet"/>
      <w:lvlText w:val="-"/>
      <w:lvlJc w:val="left"/>
      <w:pPr>
        <w:ind w:left="80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185CF0">
      <w:numFmt w:val="bullet"/>
      <w:lvlText w:val="•"/>
      <w:lvlJc w:val="left"/>
      <w:pPr>
        <w:ind w:left="1670" w:hanging="721"/>
      </w:pPr>
      <w:rPr>
        <w:rFonts w:hint="default"/>
        <w:lang w:val="es-ES" w:eastAsia="en-US" w:bidi="ar-SA"/>
      </w:rPr>
    </w:lvl>
    <w:lvl w:ilvl="2" w:tplc="E69C9F22">
      <w:numFmt w:val="bullet"/>
      <w:lvlText w:val="•"/>
      <w:lvlJc w:val="left"/>
      <w:pPr>
        <w:ind w:left="2540" w:hanging="721"/>
      </w:pPr>
      <w:rPr>
        <w:rFonts w:hint="default"/>
        <w:lang w:val="es-ES" w:eastAsia="en-US" w:bidi="ar-SA"/>
      </w:rPr>
    </w:lvl>
    <w:lvl w:ilvl="3" w:tplc="6C546142">
      <w:numFmt w:val="bullet"/>
      <w:lvlText w:val="•"/>
      <w:lvlJc w:val="left"/>
      <w:pPr>
        <w:ind w:left="3410" w:hanging="721"/>
      </w:pPr>
      <w:rPr>
        <w:rFonts w:hint="default"/>
        <w:lang w:val="es-ES" w:eastAsia="en-US" w:bidi="ar-SA"/>
      </w:rPr>
    </w:lvl>
    <w:lvl w:ilvl="4" w:tplc="979EEFD4">
      <w:numFmt w:val="bullet"/>
      <w:lvlText w:val="•"/>
      <w:lvlJc w:val="left"/>
      <w:pPr>
        <w:ind w:left="4280" w:hanging="721"/>
      </w:pPr>
      <w:rPr>
        <w:rFonts w:hint="default"/>
        <w:lang w:val="es-ES" w:eastAsia="en-US" w:bidi="ar-SA"/>
      </w:rPr>
    </w:lvl>
    <w:lvl w:ilvl="5" w:tplc="58A6564A">
      <w:numFmt w:val="bullet"/>
      <w:lvlText w:val="•"/>
      <w:lvlJc w:val="left"/>
      <w:pPr>
        <w:ind w:left="5150" w:hanging="721"/>
      </w:pPr>
      <w:rPr>
        <w:rFonts w:hint="default"/>
        <w:lang w:val="es-ES" w:eastAsia="en-US" w:bidi="ar-SA"/>
      </w:rPr>
    </w:lvl>
    <w:lvl w:ilvl="6" w:tplc="E2FA4D36">
      <w:numFmt w:val="bullet"/>
      <w:lvlText w:val="•"/>
      <w:lvlJc w:val="left"/>
      <w:pPr>
        <w:ind w:left="6020" w:hanging="721"/>
      </w:pPr>
      <w:rPr>
        <w:rFonts w:hint="default"/>
        <w:lang w:val="es-ES" w:eastAsia="en-US" w:bidi="ar-SA"/>
      </w:rPr>
    </w:lvl>
    <w:lvl w:ilvl="7" w:tplc="602A93C6">
      <w:numFmt w:val="bullet"/>
      <w:lvlText w:val="•"/>
      <w:lvlJc w:val="left"/>
      <w:pPr>
        <w:ind w:left="6890" w:hanging="721"/>
      </w:pPr>
      <w:rPr>
        <w:rFonts w:hint="default"/>
        <w:lang w:val="es-ES" w:eastAsia="en-US" w:bidi="ar-SA"/>
      </w:rPr>
    </w:lvl>
    <w:lvl w:ilvl="8" w:tplc="A22CD8C8">
      <w:numFmt w:val="bullet"/>
      <w:lvlText w:val="•"/>
      <w:lvlJc w:val="left"/>
      <w:pPr>
        <w:ind w:left="7760" w:hanging="72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378E2-217C-46EA-BDFC-FE33F936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es-ES"/>
    </w:rPr>
  </w:style>
  <w:style w:type="paragraph" w:styleId="berschrift1">
    <w:name w:val="heading 1"/>
    <w:basedOn w:val="Standard"/>
    <w:uiPriority w:val="9"/>
    <w:qFormat/>
    <w:pPr>
      <w:ind w:left="87"/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57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86"/>
      <w:ind w:left="4059" w:right="31" w:hanging="2471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pPr>
      <w:ind w:left="80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docId:D8652CAC080653745184F56D418E41C2</cp:keywords>
  <cp:lastModifiedBy>Grimmer, Lasse</cp:lastModifiedBy>
  <cp:revision>2</cp:revision>
  <dcterms:created xsi:type="dcterms:W3CDTF">2025-02-06T22:11:00Z</dcterms:created>
  <dcterms:modified xsi:type="dcterms:W3CDTF">2025-02-06T22:11:00Z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para Microsoft 365</vt:lpwstr>
  </property>
</Properties>
</file>