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PASO 1. DIRECTRICES PARA LA AUTO-REFLEXIÓN</w:t>
      </w:r>
    </w:p>
    <w:p w:rsidR="00000000" w:rsidDel="00000000" w:rsidP="00000000" w:rsidRDefault="00000000" w:rsidRPr="00000000" w14:paraId="00000002">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Preguntas Reflexivas para la Autotransformación</w:t>
      </w:r>
    </w:p>
    <w:p w:rsidR="00000000" w:rsidDel="00000000" w:rsidP="00000000" w:rsidRDefault="00000000" w:rsidRPr="00000000" w14:paraId="0000000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Identidad personal y propósito  </w:t>
      </w:r>
    </w:p>
    <w:p w:rsidR="00000000" w:rsidDel="00000000" w:rsidP="00000000" w:rsidRDefault="00000000" w:rsidRPr="00000000" w14:paraId="0000000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¿Qué me motiva a ser educador y cómo se alinea esto con mis valores y creencias sobre la enseñanza, el aprendizaje y el currículo?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0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8.0000000000000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 qué </w:t>
      </w:r>
      <w:r w:rsidDel="00000000" w:rsidR="00000000" w:rsidRPr="00000000">
        <w:rPr>
          <w:rFonts w:ascii="Calibri" w:cs="Calibri" w:eastAsia="Calibri" w:hAnsi="Calibri"/>
          <w:rtl w:val="0"/>
        </w:rPr>
        <w:t xml:space="preserve">manera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me percibo como un agente de cambio en mi entorno educativo y comunidad?  </w:t>
      </w:r>
    </w:p>
    <w:p w:rsidR="00000000" w:rsidDel="00000000" w:rsidP="00000000" w:rsidRDefault="00000000" w:rsidRPr="00000000" w14:paraId="00000007">
      <w:pPr>
        <w:rPr>
          <w:rFonts w:ascii="Calibri" w:cs="Calibri" w:eastAsia="Calibri" w:hAnsi="Calibri"/>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Comprensión del impacto  </w:t>
      </w:r>
    </w:p>
    <w:p w:rsidR="00000000" w:rsidDel="00000000" w:rsidP="00000000" w:rsidRDefault="00000000" w:rsidRPr="00000000" w14:paraId="0000000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78.0000000000000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¿Cómo afectan mis prácticas de enseñanza a las experiencias de aprendizaje y resultados de mis estudiantes?  </w:t>
      </w:r>
    </w:p>
    <w:p w:rsidR="00000000" w:rsidDel="00000000" w:rsidP="00000000" w:rsidRDefault="00000000" w:rsidRPr="00000000" w14:paraId="0000000A">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78.0000000000000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¿Qué retroalimentación recibo de los estudiantes, colegas y otros interesados sobre mi papel en la promoción del aprendizaje y el compromiso cívico?  </w:t>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Cuestionar suposiciones  </w:t>
      </w:r>
    </w:p>
    <w:p w:rsidR="00000000" w:rsidDel="00000000" w:rsidP="00000000" w:rsidRDefault="00000000" w:rsidRPr="00000000" w14:paraId="0000000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78.0000000000000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¿Qué suposiciones tengo sobre mis estudiantes, mis métodos de enseñanza, el contenido de los cursos que imparto y el sistema educativo en general, y cómo moldean estas mis acciones?  </w:t>
      </w:r>
    </w:p>
    <w:p w:rsidR="00000000" w:rsidDel="00000000" w:rsidP="00000000" w:rsidRDefault="00000000" w:rsidRPr="00000000" w14:paraId="0000000F">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78.0000000000000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¿Cómo pueden influir mis prejuicios en mis expectativas hacia los estudiantes y sus capacidades?  </w:t>
      </w:r>
    </w:p>
    <w:p w:rsidR="00000000" w:rsidDel="00000000" w:rsidP="00000000" w:rsidRDefault="00000000" w:rsidRPr="00000000" w14:paraId="00000011">
      <w:pPr>
        <w:rPr>
          <w:rFonts w:ascii="Calibri" w:cs="Calibri" w:eastAsia="Calibri" w:hAnsi="Calibri"/>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Explorando la resistencia  </w:t>
      </w:r>
    </w:p>
    <w:p w:rsidR="00000000" w:rsidDel="00000000" w:rsidP="00000000" w:rsidRDefault="00000000" w:rsidRPr="00000000" w14:paraId="0000001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¿Qué temores o resistencia experimento al considerar cambios en mis prácticas de enseñanza, aprendizaje y currículo?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0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78.0000000000000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¿Cómo respondo a los desafíos o contratiempos para inspirar un cambio positivo entre mis estudiantes o colegas?  </w:t>
      </w:r>
    </w:p>
    <w:p w:rsidR="00000000" w:rsidDel="00000000" w:rsidP="00000000" w:rsidRDefault="00000000" w:rsidRPr="00000000" w14:paraId="00000016">
      <w:pPr>
        <w:rPr>
          <w:rFonts w:ascii="Calibri" w:cs="Calibri" w:eastAsia="Calibri" w:hAnsi="Calibri"/>
        </w:rPr>
      </w:pPr>
      <w:r w:rsidDel="00000000" w:rsidR="00000000" w:rsidRPr="00000000">
        <w:rPr>
          <w:rtl w:val="0"/>
        </w:rPr>
      </w:r>
    </w:p>
    <w:p w:rsidR="00000000" w:rsidDel="00000000" w:rsidP="00000000" w:rsidRDefault="00000000" w:rsidRPr="00000000" w14:paraId="00000017">
      <w:pPr>
        <w:rPr>
          <w:rFonts w:ascii="Calibri" w:cs="Calibri" w:eastAsia="Calibri" w:hAnsi="Calibri"/>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Aprendizaje y crecimiento  </w:t>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78.0000000000000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¿Qué oportunidades de desarrollo profesional he buscado para comprender mejor mi rol como educador y agente de cambio?  </w:t>
      </w:r>
    </w:p>
    <w:p w:rsidR="00000000" w:rsidDel="00000000" w:rsidP="00000000" w:rsidRDefault="00000000" w:rsidRPr="00000000" w14:paraId="0000001A">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78.0000000000000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¿Cómo me mantengo informado sobre las prácticas y la investigación educativa actual que podrían influir en mi enseñanza y contenido en los planes de estudio?  </w:t>
      </w:r>
    </w:p>
    <w:p w:rsidR="00000000" w:rsidDel="00000000" w:rsidP="00000000" w:rsidRDefault="00000000" w:rsidRPr="00000000" w14:paraId="0000001C">
      <w:pPr>
        <w:rPr>
          <w:rFonts w:ascii="Calibri" w:cs="Calibri" w:eastAsia="Calibri" w:hAnsi="Calibri"/>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Construcción de relaciones  </w:t>
      </w:r>
    </w:p>
    <w:p w:rsidR="00000000" w:rsidDel="00000000" w:rsidP="00000000" w:rsidRDefault="00000000" w:rsidRPr="00000000" w14:paraId="0000001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78.0000000000000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¿Cómo construyo relaciones significativas con mis estudiantes y cómo influyen estas en su éxito?  </w:t>
      </w:r>
    </w:p>
    <w:p w:rsidR="00000000" w:rsidDel="00000000" w:rsidP="00000000" w:rsidRDefault="00000000" w:rsidRPr="00000000" w14:paraId="0000001F">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78.0000000000000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 qué maneras colaboro con colegas y la comunidad para apoyar cambios positivos en el entorno educativo y la sociedad?  </w:t>
      </w:r>
    </w:p>
    <w:p w:rsidR="00000000" w:rsidDel="00000000" w:rsidP="00000000" w:rsidRDefault="00000000" w:rsidRPr="00000000" w14:paraId="00000021">
      <w:pPr>
        <w:rPr>
          <w:rFonts w:ascii="Calibri" w:cs="Calibri" w:eastAsia="Calibri" w:hAnsi="Calibri"/>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Visión de cambio  </w:t>
      </w:r>
    </w:p>
    <w:p w:rsidR="00000000" w:rsidDel="00000000" w:rsidP="00000000" w:rsidRDefault="00000000" w:rsidRPr="00000000" w14:paraId="0000002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78.0000000000000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¿Cuál es mi visión de un entorno de aprendizaje ideal y qué pasos puedo tomar para trabajar hacia esa visión?  </w:t>
      </w:r>
    </w:p>
    <w:p w:rsidR="00000000" w:rsidDel="00000000" w:rsidP="00000000" w:rsidRDefault="00000000" w:rsidRPr="00000000" w14:paraId="00000024">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78.0000000000000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¿Cómo puedo promover una cultura de innovación y mejora continua en mi enseñanza, aprendizaje y currículo?  </w:t>
      </w:r>
    </w:p>
    <w:p w:rsidR="00000000" w:rsidDel="00000000" w:rsidP="00000000" w:rsidRDefault="00000000" w:rsidRPr="00000000" w14:paraId="00000026">
      <w:pPr>
        <w:rPr>
          <w:rFonts w:ascii="Calibri" w:cs="Calibri" w:eastAsia="Calibri" w:hAnsi="Calibri"/>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Planificación de acciones  </w:t>
      </w:r>
    </w:p>
    <w:p w:rsidR="00000000" w:rsidDel="00000000" w:rsidP="00000000" w:rsidRDefault="00000000" w:rsidRPr="00000000" w14:paraId="0000002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78.0000000000000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¿Qué acciones específicas puedo tomar para implementar cambios en mis prácticas de enseñanza que reflejen mis aspiraciones para mis estudiantes?  </w:t>
      </w:r>
    </w:p>
    <w:p w:rsidR="00000000" w:rsidDel="00000000" w:rsidP="00000000" w:rsidRDefault="00000000" w:rsidRPr="00000000" w14:paraId="00000029">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78.0000000000000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¿Cómo mediré el éxito de estos cambios y evaluaré su impacto en el aprendizaje y el compromiso de los estudiantes?  </w:t>
      </w:r>
    </w:p>
    <w:p w:rsidR="00000000" w:rsidDel="00000000" w:rsidP="00000000" w:rsidRDefault="00000000" w:rsidRPr="00000000" w14:paraId="0000002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Orientación futura  </w:t>
      </w:r>
    </w:p>
    <w:p w:rsidR="00000000" w:rsidDel="00000000" w:rsidP="00000000" w:rsidRDefault="00000000" w:rsidRPr="00000000" w14:paraId="0000002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78.0000000000000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¿Cómo visualizo la evolución de mi rol como educador en los próximos años y qué habilidades o conocimientos necesitaré para lograr esa evolución?  </w:t>
      </w:r>
    </w:p>
    <w:p w:rsidR="00000000" w:rsidDel="00000000" w:rsidP="00000000" w:rsidRDefault="00000000" w:rsidRPr="00000000" w14:paraId="0000002E">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78.0000000000000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¿Qué legado quiero dejar como educador y cómo puedo trabajar hacia ese objetivo hoy?  </w:t>
      </w:r>
    </w:p>
    <w:p w:rsidR="00000000" w:rsidDel="00000000" w:rsidP="00000000" w:rsidRDefault="00000000" w:rsidRPr="00000000" w14:paraId="00000030">
      <w:pPr>
        <w:rPr>
          <w:rFonts w:ascii="Calibri" w:cs="Calibri" w:eastAsia="Calibri" w:hAnsi="Calibri"/>
        </w:rPr>
      </w:pPr>
      <w:r w:rsidDel="00000000" w:rsidR="00000000" w:rsidRPr="00000000">
        <w:rPr>
          <w:rtl w:val="0"/>
        </w:rPr>
      </w:r>
    </w:p>
    <w:p w:rsidR="00000000" w:rsidDel="00000000" w:rsidP="00000000" w:rsidRDefault="00000000" w:rsidRPr="00000000" w14:paraId="00000031">
      <w:pPr>
        <w:spacing w:after="280" w:before="280" w:line="240" w:lineRule="auto"/>
        <w:rPr>
          <w:rFonts w:ascii="Calibri" w:cs="Calibri" w:eastAsia="Calibri" w:hAnsi="Calibri"/>
        </w:rPr>
      </w:pPr>
      <w:r w:rsidDel="00000000" w:rsidR="00000000" w:rsidRPr="00000000">
        <w:rPr>
          <w:rFonts w:ascii="Calibri" w:cs="Calibri" w:eastAsia="Calibri" w:hAnsi="Calibri"/>
          <w:rtl w:val="0"/>
        </w:rPr>
        <w:t xml:space="preserve">Reflexionando críticamente sobre estas preguntas, el personal docente académico y cualquier educador que aplique la metodología DeCoRe+ puede fomentar una comprensión más profunda de "quiénes son," "qué pueden hacer," "qué tipo de sociedad imaginan" y "cómo pueden cumplir sus aspiraciones." Al contextualizar estas preguntas reflexivas para el personal académico como agentes de cambio dentro del marco de los Objetivos de Desarrollo Sostenible (ODS), pueden conectar sus prácticas profesionales para alinearse con objetivos específicos. </w:t>
      </w:r>
    </w:p>
    <w:p w:rsidR="00000000" w:rsidDel="00000000" w:rsidP="00000000" w:rsidRDefault="00000000" w:rsidRPr="00000000" w14:paraId="00000032">
      <w:pPr>
        <w:spacing w:after="280" w:before="28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33">
      <w:pPr>
        <w:spacing w:after="280" w:before="280" w:line="240" w:lineRule="auto"/>
        <w:rPr>
          <w:rFonts w:ascii="Calibri" w:cs="Calibri" w:eastAsia="Calibri" w:hAnsi="Calibri"/>
          <w:b w:val="1"/>
        </w:rPr>
      </w:pPr>
      <w:r w:rsidDel="00000000" w:rsidR="00000000" w:rsidRPr="00000000">
        <w:rPr>
          <w:rFonts w:ascii="Calibri" w:cs="Calibri" w:eastAsia="Calibri" w:hAnsi="Calibri"/>
          <w:b w:val="1"/>
          <w:rtl w:val="0"/>
        </w:rPr>
        <w:t xml:space="preserve">Algunos de estos ODS son:</w:t>
      </w:r>
    </w:p>
    <w:p w:rsidR="00000000" w:rsidDel="00000000" w:rsidP="00000000" w:rsidRDefault="00000000" w:rsidRPr="00000000" w14:paraId="00000034">
      <w:pPr>
        <w:spacing w:after="280" w:before="28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35">
      <w:pPr>
        <w:spacing w:after="280" w:before="280" w:line="240" w:lineRule="auto"/>
        <w:ind w:left="0" w:firstLine="720"/>
        <w:rPr>
          <w:rFonts w:ascii="Calibri" w:cs="Calibri" w:eastAsia="Calibri" w:hAnsi="Calibri"/>
          <w:b w:val="1"/>
        </w:rPr>
      </w:pPr>
      <w:r w:rsidDel="00000000" w:rsidR="00000000" w:rsidRPr="00000000">
        <w:rPr>
          <w:rFonts w:ascii="Calibri" w:cs="Calibri" w:eastAsia="Calibri" w:hAnsi="Calibri"/>
          <w:b w:val="1"/>
          <w:rtl w:val="0"/>
        </w:rPr>
        <w:t xml:space="preserve">Objetivo 3: Salud y bienestar</w:t>
      </w:r>
    </w:p>
    <w:p w:rsidR="00000000" w:rsidDel="00000000" w:rsidP="00000000" w:rsidRDefault="00000000" w:rsidRPr="00000000" w14:paraId="00000036">
      <w:pPr>
        <w:numPr>
          <w:ilvl w:val="1"/>
          <w:numId w:val="1"/>
        </w:numPr>
        <w:spacing w:after="0" w:before="28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Aprendizaje y crecimiento </w:t>
      </w:r>
    </w:p>
    <w:p w:rsidR="00000000" w:rsidDel="00000000" w:rsidP="00000000" w:rsidRDefault="00000000" w:rsidRPr="00000000" w14:paraId="00000037">
      <w:pPr>
        <w:numPr>
          <w:ilvl w:val="2"/>
          <w:numId w:val="1"/>
        </w:numPr>
        <w:spacing w:after="280" w:before="0"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¿Qué estrategias puedo implementar para apoyar la salud mental y el bienestar de mis estudiantes como parte de un enfoque holístico en la educación?</w:t>
        <w:br w:type="textWrapping"/>
      </w:r>
    </w:p>
    <w:p w:rsidR="00000000" w:rsidDel="00000000" w:rsidP="00000000" w:rsidRDefault="00000000" w:rsidRPr="00000000" w14:paraId="00000038">
      <w:pPr>
        <w:spacing w:after="280" w:before="28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Objetivo 4: Educación de calidad</w:t>
      </w:r>
    </w:p>
    <w:p w:rsidR="00000000" w:rsidDel="00000000" w:rsidP="00000000" w:rsidRDefault="00000000" w:rsidRPr="00000000" w14:paraId="00000039">
      <w:pPr>
        <w:numPr>
          <w:ilvl w:val="1"/>
          <w:numId w:val="1"/>
        </w:numPr>
        <w:spacing w:after="0" w:before="28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Identidad personal y propósito </w:t>
      </w:r>
    </w:p>
    <w:p w:rsidR="00000000" w:rsidDel="00000000" w:rsidP="00000000" w:rsidRDefault="00000000" w:rsidRPr="00000000" w14:paraId="0000003A">
      <w:pPr>
        <w:numPr>
          <w:ilvl w:val="2"/>
          <w:numId w:val="1"/>
        </w:numPr>
        <w:spacing w:after="0" w:before="0"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¿Cómo se alinea mi motivación para ser educador con mi intención de garantizar una educación inclusiva y equitativa para todos?</w:t>
      </w:r>
    </w:p>
    <w:p w:rsidR="00000000" w:rsidDel="00000000" w:rsidP="00000000" w:rsidRDefault="00000000" w:rsidRPr="00000000" w14:paraId="0000003B">
      <w:pPr>
        <w:numPr>
          <w:ilvl w:val="1"/>
          <w:numId w:val="1"/>
        </w:numPr>
        <w:spacing w:after="0" w:before="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Comprensión del impacto </w:t>
      </w:r>
    </w:p>
    <w:p w:rsidR="00000000" w:rsidDel="00000000" w:rsidP="00000000" w:rsidRDefault="00000000" w:rsidRPr="00000000" w14:paraId="0000003C">
      <w:pPr>
        <w:numPr>
          <w:ilvl w:val="2"/>
          <w:numId w:val="1"/>
        </w:numPr>
        <w:spacing w:after="280" w:before="0"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¿De qué maneras promueven mis prácticas de enseñanza oportunidades de aprendizaje a lo largo de toda la vida y resultados equitativos para todos mis estudiantes?</w:t>
        <w:br w:type="textWrapping"/>
      </w:r>
    </w:p>
    <w:p w:rsidR="00000000" w:rsidDel="00000000" w:rsidP="00000000" w:rsidRDefault="00000000" w:rsidRPr="00000000" w14:paraId="0000003D">
      <w:pPr>
        <w:spacing w:after="280" w:before="28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Objetivo 5: Igualdad de género</w:t>
      </w:r>
    </w:p>
    <w:p w:rsidR="00000000" w:rsidDel="00000000" w:rsidP="00000000" w:rsidRDefault="00000000" w:rsidRPr="00000000" w14:paraId="0000003E">
      <w:pPr>
        <w:numPr>
          <w:ilvl w:val="1"/>
          <w:numId w:val="1"/>
        </w:numPr>
        <w:spacing w:after="0" w:before="28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Cuestionar suposiciones </w:t>
      </w:r>
    </w:p>
    <w:p w:rsidR="00000000" w:rsidDel="00000000" w:rsidP="00000000" w:rsidRDefault="00000000" w:rsidRPr="00000000" w14:paraId="0000003F">
      <w:pPr>
        <w:numPr>
          <w:ilvl w:val="2"/>
          <w:numId w:val="1"/>
        </w:numPr>
        <w:spacing w:after="280" w:before="0"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¿Qué prejuicios tengo que podrían afectar mis expectativas sobre los géneros de los estudiantes y cómo puedo promover la igualdad de género en mi enseñanza?</w:t>
      </w:r>
    </w:p>
    <w:p w:rsidR="00000000" w:rsidDel="00000000" w:rsidP="00000000" w:rsidRDefault="00000000" w:rsidRPr="00000000" w14:paraId="00000040">
      <w:pPr>
        <w:spacing w:after="280" w:before="280" w:line="240" w:lineRule="auto"/>
        <w:ind w:left="2160" w:firstLine="0"/>
        <w:rPr>
          <w:rFonts w:ascii="Calibri" w:cs="Calibri" w:eastAsia="Calibri" w:hAnsi="Calibri"/>
        </w:rPr>
      </w:pP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41">
      <w:pPr>
        <w:spacing w:after="280" w:before="28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Objetivo 10: Reducción de las desigualdades</w:t>
      </w:r>
    </w:p>
    <w:p w:rsidR="00000000" w:rsidDel="00000000" w:rsidP="00000000" w:rsidRDefault="00000000" w:rsidRPr="00000000" w14:paraId="00000042">
      <w:pPr>
        <w:numPr>
          <w:ilvl w:val="1"/>
          <w:numId w:val="1"/>
        </w:numPr>
        <w:spacing w:after="0" w:before="28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Explorar la resistencia </w:t>
      </w:r>
    </w:p>
    <w:p w:rsidR="00000000" w:rsidDel="00000000" w:rsidP="00000000" w:rsidRDefault="00000000" w:rsidRPr="00000000" w14:paraId="00000043">
      <w:pPr>
        <w:numPr>
          <w:ilvl w:val="2"/>
          <w:numId w:val="1"/>
        </w:numPr>
        <w:spacing w:after="0" w:before="0"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¿Cómo puedo abordar mis temores acerca de promover cambios que podrían desafiar las desigualdades existentes dentro de mi universidad y comunidad?</w:t>
      </w:r>
    </w:p>
    <w:p w:rsidR="00000000" w:rsidDel="00000000" w:rsidP="00000000" w:rsidRDefault="00000000" w:rsidRPr="00000000" w14:paraId="00000044">
      <w:pPr>
        <w:numPr>
          <w:ilvl w:val="1"/>
          <w:numId w:val="1"/>
        </w:numPr>
        <w:spacing w:after="0" w:before="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Construcción de relaciones </w:t>
      </w:r>
    </w:p>
    <w:p w:rsidR="00000000" w:rsidDel="00000000" w:rsidP="00000000" w:rsidRDefault="00000000" w:rsidRPr="00000000" w14:paraId="00000045">
      <w:pPr>
        <w:numPr>
          <w:ilvl w:val="2"/>
          <w:numId w:val="1"/>
        </w:numPr>
        <w:spacing w:after="280" w:before="0"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¿Cómo puedo construir relaciones con estudiantes marginados para asegurar que sus voces sean escuchadas en la enseñanza, el aprendizaje y el desarrollo del currículo?</w:t>
        <w:br w:type="textWrapping"/>
      </w:r>
    </w:p>
    <w:p w:rsidR="00000000" w:rsidDel="00000000" w:rsidP="00000000" w:rsidRDefault="00000000" w:rsidRPr="00000000" w14:paraId="00000046">
      <w:pPr>
        <w:spacing w:after="280" w:before="28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Objetivo 11: Ciudades y comunidades sostenibles</w:t>
      </w:r>
    </w:p>
    <w:p w:rsidR="00000000" w:rsidDel="00000000" w:rsidP="00000000" w:rsidRDefault="00000000" w:rsidRPr="00000000" w14:paraId="00000047">
      <w:pPr>
        <w:numPr>
          <w:ilvl w:val="1"/>
          <w:numId w:val="1"/>
        </w:numPr>
        <w:spacing w:after="0" w:before="28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Visión de cambio </w:t>
      </w:r>
    </w:p>
    <w:p w:rsidR="00000000" w:rsidDel="00000000" w:rsidP="00000000" w:rsidRDefault="00000000" w:rsidRPr="00000000" w14:paraId="00000048">
      <w:pPr>
        <w:numPr>
          <w:ilvl w:val="2"/>
          <w:numId w:val="1"/>
        </w:numPr>
        <w:spacing w:after="280" w:before="0"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¿Cuál es mi visión para un entorno de aprendizaje sostenible e inclusivo y cómo contribuye esta visión a fomentar la justicia en sostenibilidad?</w:t>
        <w:br w:type="textWrapping"/>
      </w:r>
    </w:p>
    <w:p w:rsidR="00000000" w:rsidDel="00000000" w:rsidP="00000000" w:rsidRDefault="00000000" w:rsidRPr="00000000" w14:paraId="00000049">
      <w:pPr>
        <w:spacing w:after="280" w:before="28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Objetivo 13: Acción por el clima</w:t>
      </w:r>
    </w:p>
    <w:p w:rsidR="00000000" w:rsidDel="00000000" w:rsidP="00000000" w:rsidRDefault="00000000" w:rsidRPr="00000000" w14:paraId="0000004A">
      <w:pPr>
        <w:numPr>
          <w:ilvl w:val="1"/>
          <w:numId w:val="1"/>
        </w:numPr>
        <w:spacing w:after="0" w:before="28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Planificación de acciones </w:t>
      </w:r>
    </w:p>
    <w:p w:rsidR="00000000" w:rsidDel="00000000" w:rsidP="00000000" w:rsidRDefault="00000000" w:rsidRPr="00000000" w14:paraId="0000004B">
      <w:pPr>
        <w:numPr>
          <w:ilvl w:val="2"/>
          <w:numId w:val="1"/>
        </w:numPr>
        <w:spacing w:after="280" w:before="0"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¿Cómo puedo incorporar los temas de sostenibilidad reflejados en los ODS en mis prácticas de enseñanza para empoderar a los estudiantes a tomar medidas hacia una sociedad más sostenible y justa?</w:t>
        <w:br w:type="textWrapping"/>
      </w:r>
    </w:p>
    <w:p w:rsidR="00000000" w:rsidDel="00000000" w:rsidP="00000000" w:rsidRDefault="00000000" w:rsidRPr="00000000" w14:paraId="0000004C">
      <w:pPr>
        <w:spacing w:after="280" w:before="28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Objetivo 16: Paz, justicia e instituciones sólidas</w:t>
      </w:r>
    </w:p>
    <w:p w:rsidR="00000000" w:rsidDel="00000000" w:rsidP="00000000" w:rsidRDefault="00000000" w:rsidRPr="00000000" w14:paraId="0000004D">
      <w:pPr>
        <w:numPr>
          <w:ilvl w:val="1"/>
          <w:numId w:val="1"/>
        </w:numPr>
        <w:spacing w:after="0" w:before="28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Construcción de relaciones </w:t>
      </w:r>
    </w:p>
    <w:p w:rsidR="00000000" w:rsidDel="00000000" w:rsidP="00000000" w:rsidRDefault="00000000" w:rsidRPr="00000000" w14:paraId="0000004E">
      <w:pPr>
        <w:numPr>
          <w:ilvl w:val="2"/>
          <w:numId w:val="1"/>
        </w:numPr>
        <w:spacing w:after="280" w:before="0"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¿Cómo puedo fomentar un diálogo abierto y la resolución de conflictos entre los estudiantes para promover la paz y el entendimiento en mi aula?</w:t>
        <w:br w:type="textWrapping"/>
      </w:r>
    </w:p>
    <w:p w:rsidR="00000000" w:rsidDel="00000000" w:rsidP="00000000" w:rsidRDefault="00000000" w:rsidRPr="00000000" w14:paraId="0000004F">
      <w:pPr>
        <w:spacing w:after="280" w:before="28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Objetivo 17: Alianzas para lograr los objetivos</w:t>
      </w:r>
    </w:p>
    <w:p w:rsidR="00000000" w:rsidDel="00000000" w:rsidP="00000000" w:rsidRDefault="00000000" w:rsidRPr="00000000" w14:paraId="00000050">
      <w:pPr>
        <w:numPr>
          <w:ilvl w:val="1"/>
          <w:numId w:val="1"/>
        </w:numPr>
        <w:spacing w:after="0" w:before="28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Orientación futura </w:t>
      </w:r>
    </w:p>
    <w:p w:rsidR="00000000" w:rsidDel="00000000" w:rsidP="00000000" w:rsidRDefault="00000000" w:rsidRPr="00000000" w14:paraId="00000051">
      <w:pPr>
        <w:numPr>
          <w:ilvl w:val="2"/>
          <w:numId w:val="1"/>
        </w:numPr>
        <w:spacing w:after="280" w:before="0"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¿Qué colaboraciones puedo desarrollar con organizaciones locales y partes interesadas para mejorar los ODS a nivel local y global?</w:t>
        <w:br w:type="textWrapping"/>
      </w:r>
    </w:p>
    <w:p w:rsidR="00000000" w:rsidDel="00000000" w:rsidP="00000000" w:rsidRDefault="00000000" w:rsidRPr="00000000" w14:paraId="00000052">
      <w:pPr>
        <w:spacing w:after="280" w:before="280" w:line="240" w:lineRule="auto"/>
        <w:rPr>
          <w:rFonts w:ascii="Calibri" w:cs="Calibri" w:eastAsia="Calibri" w:hAnsi="Calibri"/>
        </w:rPr>
      </w:pPr>
      <w:r w:rsidDel="00000000" w:rsidR="00000000" w:rsidRPr="00000000">
        <w:rPr>
          <w:rFonts w:ascii="Calibri" w:cs="Calibri" w:eastAsia="Calibri" w:hAnsi="Calibri"/>
          <w:rtl w:val="0"/>
        </w:rPr>
        <w:t xml:space="preserve">Al integrar los ODS en sus prácticas reflexivas, los educadores pueden reconocer la interconexión de su trabajo con las iniciativas globales destinadas a crear un futuro mejor. Este enfoque contextualiza sus roles como agentes de cambio y les otorga el poder de contribuir de manera significativa a los objetivos más amplios de desarrollo sostenible y equidad en la educación. A través de esta perspectiva, los docentes pueden cultivar un entorno de aula que prepare a los estudiantes para convertirse en ciudadanos globales informados y responsables.</w:t>
      </w:r>
    </w:p>
    <w:p w:rsidR="00000000" w:rsidDel="00000000" w:rsidP="00000000" w:rsidRDefault="00000000" w:rsidRPr="00000000" w14:paraId="00000053">
      <w:pPr>
        <w:rPr>
          <w:rFonts w:ascii="Calibri" w:cs="Calibri" w:eastAsia="Calibri" w:hAnsi="Calibri"/>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spacing w:after="0" w:line="240" w:lineRule="auto"/>
      <w:rPr>
        <w:rFonts w:ascii="Times New Roman" w:cs="Times New Roman" w:eastAsia="Times New Roman" w:hAnsi="Times New Roman"/>
      </w:rPr>
    </w:pPr>
    <w:bookmarkStart w:colFirst="0" w:colLast="0" w:name="_heading=h.djzwuhbfcasa" w:id="0"/>
    <w:bookmarkEnd w:id="0"/>
    <w:r w:rsidDel="00000000" w:rsidR="00000000" w:rsidRPr="00000000">
      <w:rPr/>
      <w:drawing>
        <wp:inline distB="0" distT="0" distL="114300" distR="114300">
          <wp:extent cx="1554480" cy="365760"/>
          <wp:effectExtent b="0" l="0" r="0" t="0"/>
          <wp:docPr descr="https://lh7-rt.googleusercontent.com/docsz/AD_4nXe5YPS-jHgBflb6aHPb6TOZnz6P1AXwuh7Mths_eo9o40_fgdrwDi7HBhZYh2XvZbzEZqK1UYO-ksWN6anfpOGAEd2Dk8F7Ri-nhihzH81vgNY5LPODdncZH8xpESEVpdYf28_m_g?key=fLeGggB1tH3apCOGsYpok5mm" id="3" name="image1.png"/>
          <a:graphic>
            <a:graphicData uri="http://schemas.openxmlformats.org/drawingml/2006/picture">
              <pic:pic>
                <pic:nvPicPr>
                  <pic:cNvPr descr="https://lh7-rt.googleusercontent.com/docsz/AD_4nXe5YPS-jHgBflb6aHPb6TOZnz6P1AXwuh7Mths_eo9o40_fgdrwDi7HBhZYh2XvZbzEZqK1UYO-ksWN6anfpOGAEd2Dk8F7Ri-nhihzH81vgNY5LPODdncZH8xpESEVpdYf28_m_g?key=fLeGggB1tH3apCOGsYpok5mm" id="0" name="image1.png"/>
                  <pic:cNvPicPr preferRelativeResize="0"/>
                </pic:nvPicPr>
                <pic:blipFill>
                  <a:blip r:embed="rId1"/>
                  <a:srcRect b="0" l="0" r="0" t="0"/>
                  <a:stretch>
                    <a:fillRect/>
                  </a:stretch>
                </pic:blipFill>
                <pic:spPr>
                  <a:xfrm>
                    <a:off x="0" y="0"/>
                    <a:ext cx="1554480" cy="365760"/>
                  </a:xfrm>
                  <a:prstGeom prst="rect"/>
                  <a:ln/>
                </pic:spPr>
              </pic:pic>
            </a:graphicData>
          </a:graphic>
        </wp:inline>
      </w:drawing>
    </w:r>
    <w:r w:rsidDel="00000000" w:rsidR="00000000" w:rsidRPr="00000000">
      <w:rPr>
        <w:rFonts w:ascii="Times New Roman" w:cs="Times New Roman" w:eastAsia="Times New Roman" w:hAnsi="Times New Roman"/>
        <w:rtl w:val="0"/>
      </w:rPr>
      <w:t xml:space="preserve">                                                                </w:t>
    </w:r>
    <w:r w:rsidDel="00000000" w:rsidR="00000000" w:rsidRPr="00000000">
      <w:rPr/>
      <w:drawing>
        <wp:inline distB="0" distT="0" distL="114300" distR="114300">
          <wp:extent cx="1702284" cy="574234"/>
          <wp:effectExtent b="0" l="0" r="0" t="0"/>
          <wp:docPr descr="https://lh7-rt.googleusercontent.com/docsz/AD_4nXeQQPB23q5C9Ix5MW8Ui1jy7Cft1vxCI4Wbfp5Ta9R43C_IbWbnSlLTmQ7KwJ-Hrs5SVb7eYpyIw1HF89zl3DUz1kTnL2ye5HrhextXdW2HiCgvEPI-sE9mlmdvnstvc4Hsd7Ve8w?key=fLeGggB1tH3apCOGsYpok5mm" id="4" name="image2.png"/>
          <a:graphic>
            <a:graphicData uri="http://schemas.openxmlformats.org/drawingml/2006/picture">
              <pic:pic>
                <pic:nvPicPr>
                  <pic:cNvPr descr="https://lh7-rt.googleusercontent.com/docsz/AD_4nXeQQPB23q5C9Ix5MW8Ui1jy7Cft1vxCI4Wbfp5Ta9R43C_IbWbnSlLTmQ7KwJ-Hrs5SVb7eYpyIw1HF89zl3DUz1kTnL2ye5HrhextXdW2HiCgvEPI-sE9mlmdvnstvc4Hsd7Ve8w?key=fLeGggB1tH3apCOGsYpok5mm" id="0" name="image2.png"/>
                  <pic:cNvPicPr preferRelativeResize="0"/>
                </pic:nvPicPr>
                <pic:blipFill>
                  <a:blip r:embed="rId2"/>
                  <a:srcRect b="13419" l="0" r="0" t="20818"/>
                  <a:stretch>
                    <a:fillRect/>
                  </a:stretch>
                </pic:blipFill>
                <pic:spPr>
                  <a:xfrm>
                    <a:off x="0" y="0"/>
                    <a:ext cx="1702284" cy="574234"/>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440" w:hanging="360"/>
      </w:pPr>
      <w:rPr>
        <w:rFonts w:ascii="Calibri" w:cs="Calibri" w:eastAsia="Calibri" w:hAnsi="Calibri"/>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419"/>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tandard" w:default="1">
    <w:name w:val="Normal"/>
    <w:uiPriority w:val="0"/>
    <w:qFormat w:val="1"/>
    <w:rsid w:val="6C174854"/>
    <w:rPr>
      <w:noProof w:val="0"/>
      <w:lang w:val="es-419"/>
    </w:rPr>
  </w:style>
  <w:style w:type="paragraph" w:styleId="berschrift1">
    <w:name w:val="heading 1"/>
    <w:basedOn w:val="Standard"/>
    <w:next w:val="Standard"/>
    <w:link w:val="berschrift1Zchn"/>
    <w:uiPriority w:val="9"/>
    <w:qFormat w:val="1"/>
    <w:rsid w:val="6C174854"/>
    <w:pPr>
      <w:keepNext w:val="1"/>
      <w:keepLines w:val="1"/>
      <w:spacing w:after="80" w:before="360"/>
      <w:outlineLvl w:val="0"/>
    </w:pPr>
    <w:rPr>
      <w:rFonts w:ascii="Aptos Display" w:cs="" w:eastAsia="" w:hAnsi="Aptos Display" w:asciiTheme="majorAscii" w:cstheme="majorBidi" w:eastAsiaTheme="majorEastAsia" w:hAnsiTheme="majorAscii"/>
      <w:color w:val="0f4761" w:themeColor="accent1" w:themeShade="0000BF"/>
      <w:sz w:val="40"/>
      <w:szCs w:val="40"/>
    </w:rPr>
  </w:style>
  <w:style w:type="paragraph" w:styleId="berschrift2">
    <w:name w:val="heading 2"/>
    <w:basedOn w:val="Standard"/>
    <w:next w:val="Standard"/>
    <w:link w:val="berschrift2Zchn"/>
    <w:uiPriority w:val="9"/>
    <w:semiHidden w:val="1"/>
    <w:unhideWhenUsed w:val="1"/>
    <w:qFormat w:val="1"/>
    <w:rsid w:val="6C174854"/>
    <w:pPr>
      <w:keepNext w:val="1"/>
      <w:keepLines w:val="1"/>
      <w:spacing w:after="80" w:before="160"/>
      <w:outlineLvl w:val="1"/>
    </w:pPr>
    <w:rPr>
      <w:rFonts w:ascii="Aptos Display" w:cs="" w:eastAsia="" w:hAnsi="Aptos Display" w:asciiTheme="majorAscii" w:cstheme="majorBidi" w:eastAsiaTheme="majorEastAsia" w:hAnsiTheme="majorAscii"/>
      <w:color w:val="0f4761" w:themeColor="accent1" w:themeShade="0000BF"/>
      <w:sz w:val="32"/>
      <w:szCs w:val="32"/>
    </w:rPr>
  </w:style>
  <w:style w:type="paragraph" w:styleId="berschrift3">
    <w:name w:val="heading 3"/>
    <w:basedOn w:val="Standard"/>
    <w:next w:val="Standard"/>
    <w:link w:val="berschrift3Zchn"/>
    <w:uiPriority w:val="9"/>
    <w:semiHidden w:val="1"/>
    <w:unhideWhenUsed w:val="1"/>
    <w:qFormat w:val="1"/>
    <w:rsid w:val="6C174854"/>
    <w:pPr>
      <w:keepNext w:val="1"/>
      <w:keepLines w:val="1"/>
      <w:spacing w:after="80" w:before="160"/>
      <w:outlineLvl w:val="2"/>
    </w:pPr>
    <w:rPr>
      <w:rFonts w:cs="" w:eastAsia="" w:cstheme="majorBidi" w:eastAsiaTheme="majorEastAsia"/>
      <w:color w:val="0f4761" w:themeColor="accent1" w:themeShade="0000BF"/>
      <w:sz w:val="28"/>
      <w:szCs w:val="28"/>
    </w:rPr>
  </w:style>
  <w:style w:type="paragraph" w:styleId="berschrift4">
    <w:name w:val="heading 4"/>
    <w:basedOn w:val="Standard"/>
    <w:next w:val="Standard"/>
    <w:link w:val="berschrift4Zchn"/>
    <w:uiPriority w:val="9"/>
    <w:semiHidden w:val="1"/>
    <w:unhideWhenUsed w:val="1"/>
    <w:qFormat w:val="1"/>
    <w:rsid w:val="6C174854"/>
    <w:pPr>
      <w:keepNext w:val="1"/>
      <w:keepLines w:val="1"/>
      <w:spacing w:after="40" w:before="80"/>
      <w:outlineLvl w:val="3"/>
    </w:pPr>
    <w:rPr>
      <w:rFonts w:cs="" w:eastAsia="" w:cstheme="majorBidi" w:eastAsiaTheme="majorEastAsia"/>
      <w:i w:val="1"/>
      <w:iCs w:val="1"/>
      <w:color w:val="0f4761" w:themeColor="accent1" w:themeShade="0000BF"/>
    </w:rPr>
  </w:style>
  <w:style w:type="paragraph" w:styleId="berschrift5">
    <w:name w:val="heading 5"/>
    <w:basedOn w:val="Standard"/>
    <w:next w:val="Standard"/>
    <w:link w:val="berschrift5Zchn"/>
    <w:uiPriority w:val="9"/>
    <w:semiHidden w:val="1"/>
    <w:unhideWhenUsed w:val="1"/>
    <w:qFormat w:val="1"/>
    <w:rsid w:val="6C174854"/>
    <w:pPr>
      <w:keepNext w:val="1"/>
      <w:keepLines w:val="1"/>
      <w:spacing w:after="40" w:before="80"/>
      <w:outlineLvl w:val="4"/>
    </w:pPr>
    <w:rPr>
      <w:rFonts w:cs="" w:eastAsia="" w:cstheme="majorBidi" w:eastAsiaTheme="majorEastAsia"/>
      <w:color w:val="0f4761" w:themeColor="accent1" w:themeShade="0000BF"/>
    </w:rPr>
  </w:style>
  <w:style w:type="paragraph" w:styleId="berschrift6">
    <w:name w:val="heading 6"/>
    <w:basedOn w:val="Standard"/>
    <w:next w:val="Standard"/>
    <w:link w:val="berschrift6Zchn"/>
    <w:uiPriority w:val="9"/>
    <w:semiHidden w:val="1"/>
    <w:unhideWhenUsed w:val="1"/>
    <w:qFormat w:val="1"/>
    <w:rsid w:val="6C174854"/>
    <w:pPr>
      <w:keepNext w:val="1"/>
      <w:keepLines w:val="1"/>
      <w:spacing w:after="0" w:before="40"/>
      <w:outlineLvl w:val="5"/>
    </w:pPr>
    <w:rPr>
      <w:rFonts w:cs="" w:eastAsia="" w:cstheme="majorBidi" w:eastAsiaTheme="majorEastAsia"/>
      <w:i w:val="1"/>
      <w:iCs w:val="1"/>
      <w:color w:val="595959" w:themeColor="text1" w:themeTint="0000A6"/>
    </w:rPr>
  </w:style>
  <w:style w:type="paragraph" w:styleId="berschrift7">
    <w:name w:val="heading 7"/>
    <w:basedOn w:val="Standard"/>
    <w:next w:val="Standard"/>
    <w:link w:val="berschrift7Zchn"/>
    <w:uiPriority w:val="9"/>
    <w:semiHidden w:val="1"/>
    <w:unhideWhenUsed w:val="1"/>
    <w:qFormat w:val="1"/>
    <w:rsid w:val="6C174854"/>
    <w:pPr>
      <w:keepNext w:val="1"/>
      <w:keepLines w:val="1"/>
      <w:spacing w:after="0" w:before="40"/>
      <w:outlineLvl w:val="6"/>
    </w:pPr>
    <w:rPr>
      <w:rFonts w:cs="" w:eastAsia="" w:cstheme="majorBidi" w:eastAsiaTheme="majorEastAsia"/>
      <w:color w:val="595959" w:themeColor="text1" w:themeTint="0000A6"/>
    </w:rPr>
  </w:style>
  <w:style w:type="paragraph" w:styleId="berschrift8">
    <w:name w:val="heading 8"/>
    <w:basedOn w:val="Standard"/>
    <w:next w:val="Standard"/>
    <w:link w:val="berschrift8Zchn"/>
    <w:uiPriority w:val="9"/>
    <w:semiHidden w:val="1"/>
    <w:unhideWhenUsed w:val="1"/>
    <w:qFormat w:val="1"/>
    <w:rsid w:val="6C174854"/>
    <w:pPr>
      <w:keepNext w:val="1"/>
      <w:keepLines w:val="1"/>
      <w:spacing w:after="0"/>
      <w:outlineLvl w:val="7"/>
    </w:pPr>
    <w:rPr>
      <w:rFonts w:cs="" w:eastAsia="" w:cstheme="majorBidi" w:eastAsiaTheme="majorEastAsia"/>
      <w:i w:val="1"/>
      <w:iCs w:val="1"/>
      <w:color w:val="272727"/>
    </w:rPr>
  </w:style>
  <w:style w:type="paragraph" w:styleId="berschrift9">
    <w:name w:val="heading 9"/>
    <w:basedOn w:val="Standard"/>
    <w:next w:val="Standard"/>
    <w:link w:val="berschrift9Zchn"/>
    <w:uiPriority w:val="9"/>
    <w:semiHidden w:val="1"/>
    <w:unhideWhenUsed w:val="1"/>
    <w:qFormat w:val="1"/>
    <w:rsid w:val="6C174854"/>
    <w:pPr>
      <w:keepNext w:val="1"/>
      <w:keepLines w:val="1"/>
      <w:spacing w:after="0"/>
      <w:outlineLvl w:val="8"/>
    </w:pPr>
    <w:rPr>
      <w:rFonts w:cs="" w:eastAsia="" w:cstheme="majorBidi" w:eastAsiaTheme="majorEastAsia"/>
      <w:color w:val="272727"/>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character" w:styleId="berschrift1Zchn" w:customStyle="1">
    <w:name w:val="Überschrift 1 Zchn"/>
    <w:basedOn w:val="Absatz-Standardschriftart"/>
    <w:link w:val="berschrift1"/>
    <w:uiPriority w:val="9"/>
    <w:rsid w:val="00B37D2B"/>
    <w:rPr>
      <w:rFonts w:asciiTheme="majorHAnsi" w:cstheme="majorBidi" w:eastAsiaTheme="majorEastAsia" w:hAnsiTheme="majorHAnsi"/>
      <w:color w:val="0f4761" w:themeColor="accent1" w:themeShade="0000BF"/>
      <w:sz w:val="40"/>
      <w:szCs w:val="40"/>
    </w:rPr>
  </w:style>
  <w:style w:type="character" w:styleId="berschrift2Zchn" w:customStyle="1">
    <w:name w:val="Überschrift 2 Zchn"/>
    <w:basedOn w:val="Absatz-Standardschriftart"/>
    <w:link w:val="berschrift2"/>
    <w:uiPriority w:val="9"/>
    <w:semiHidden w:val="1"/>
    <w:rsid w:val="00B37D2B"/>
    <w:rPr>
      <w:rFonts w:asciiTheme="majorHAnsi" w:cstheme="majorBidi" w:eastAsiaTheme="majorEastAsia" w:hAnsiTheme="majorHAnsi"/>
      <w:color w:val="0f4761" w:themeColor="accent1" w:themeShade="0000BF"/>
      <w:sz w:val="32"/>
      <w:szCs w:val="32"/>
    </w:rPr>
  </w:style>
  <w:style w:type="character" w:styleId="berschrift3Zchn" w:customStyle="1">
    <w:name w:val="Überschrift 3 Zchn"/>
    <w:basedOn w:val="Absatz-Standardschriftart"/>
    <w:link w:val="berschrift3"/>
    <w:uiPriority w:val="9"/>
    <w:semiHidden w:val="1"/>
    <w:rsid w:val="00B37D2B"/>
    <w:rPr>
      <w:rFonts w:cstheme="majorBidi" w:eastAsiaTheme="majorEastAsia"/>
      <w:color w:val="0f4761" w:themeColor="accent1" w:themeShade="0000BF"/>
      <w:sz w:val="28"/>
      <w:szCs w:val="28"/>
    </w:rPr>
  </w:style>
  <w:style w:type="character" w:styleId="berschrift4Zchn" w:customStyle="1">
    <w:name w:val="Überschrift 4 Zchn"/>
    <w:basedOn w:val="Absatz-Standardschriftart"/>
    <w:link w:val="berschrift4"/>
    <w:uiPriority w:val="9"/>
    <w:semiHidden w:val="1"/>
    <w:rsid w:val="00B37D2B"/>
    <w:rPr>
      <w:rFonts w:cstheme="majorBidi" w:eastAsiaTheme="majorEastAsia"/>
      <w:i w:val="1"/>
      <w:iCs w:val="1"/>
      <w:color w:val="0f4761" w:themeColor="accent1" w:themeShade="0000BF"/>
    </w:rPr>
  </w:style>
  <w:style w:type="character" w:styleId="berschrift5Zchn" w:customStyle="1">
    <w:name w:val="Überschrift 5 Zchn"/>
    <w:basedOn w:val="Absatz-Standardschriftart"/>
    <w:link w:val="berschrift5"/>
    <w:uiPriority w:val="9"/>
    <w:semiHidden w:val="1"/>
    <w:rsid w:val="00B37D2B"/>
    <w:rPr>
      <w:rFonts w:cstheme="majorBidi" w:eastAsiaTheme="majorEastAsia"/>
      <w:color w:val="0f4761" w:themeColor="accent1" w:themeShade="0000BF"/>
    </w:rPr>
  </w:style>
  <w:style w:type="character" w:styleId="berschrift6Zchn" w:customStyle="1">
    <w:name w:val="Überschrift 6 Zchn"/>
    <w:basedOn w:val="Absatz-Standardschriftart"/>
    <w:link w:val="berschrift6"/>
    <w:uiPriority w:val="9"/>
    <w:semiHidden w:val="1"/>
    <w:rsid w:val="00B37D2B"/>
    <w:rPr>
      <w:rFonts w:cstheme="majorBidi" w:eastAsiaTheme="majorEastAsia"/>
      <w:i w:val="1"/>
      <w:iCs w:val="1"/>
      <w:color w:val="595959" w:themeColor="text1" w:themeTint="0000A6"/>
    </w:rPr>
  </w:style>
  <w:style w:type="character" w:styleId="berschrift7Zchn" w:customStyle="1">
    <w:name w:val="Überschrift 7 Zchn"/>
    <w:basedOn w:val="Absatz-Standardschriftart"/>
    <w:link w:val="berschrift7"/>
    <w:uiPriority w:val="9"/>
    <w:semiHidden w:val="1"/>
    <w:rsid w:val="00B37D2B"/>
    <w:rPr>
      <w:rFonts w:cstheme="majorBidi" w:eastAsiaTheme="majorEastAsia"/>
      <w:color w:val="595959" w:themeColor="text1" w:themeTint="0000A6"/>
    </w:rPr>
  </w:style>
  <w:style w:type="character" w:styleId="berschrift8Zchn" w:customStyle="1">
    <w:name w:val="Überschrift 8 Zchn"/>
    <w:basedOn w:val="Absatz-Standardschriftart"/>
    <w:link w:val="berschrift8"/>
    <w:uiPriority w:val="9"/>
    <w:semiHidden w:val="1"/>
    <w:rsid w:val="00B37D2B"/>
    <w:rPr>
      <w:rFonts w:cstheme="majorBidi" w:eastAsiaTheme="majorEastAsia"/>
      <w:i w:val="1"/>
      <w:iCs w:val="1"/>
      <w:color w:val="272727" w:themeColor="text1" w:themeTint="0000D8"/>
    </w:rPr>
  </w:style>
  <w:style w:type="character" w:styleId="berschrift9Zchn" w:customStyle="1">
    <w:name w:val="Überschrift 9 Zchn"/>
    <w:basedOn w:val="Absatz-Standardschriftart"/>
    <w:link w:val="berschrift9"/>
    <w:uiPriority w:val="9"/>
    <w:semiHidden w:val="1"/>
    <w:rsid w:val="00B37D2B"/>
    <w:rPr>
      <w:rFonts w:cstheme="majorBidi" w:eastAsiaTheme="majorEastAsia"/>
      <w:color w:val="272727" w:themeColor="text1" w:themeTint="0000D8"/>
    </w:rPr>
  </w:style>
  <w:style w:type="paragraph" w:styleId="Titel">
    <w:name w:val="Title"/>
    <w:basedOn w:val="Standard"/>
    <w:next w:val="Standard"/>
    <w:link w:val="TitelZchn"/>
    <w:uiPriority w:val="10"/>
    <w:qFormat w:val="1"/>
    <w:rsid w:val="6C174854"/>
    <w:pPr>
      <w:spacing w:after="80" w:line="240" w:lineRule="auto"/>
      <w:contextualSpacing w:val="1"/>
    </w:pPr>
    <w:rPr>
      <w:rFonts w:ascii="Aptos Display" w:cs="" w:eastAsia="" w:hAnsi="Aptos Display" w:asciiTheme="majorAscii" w:cstheme="majorBidi" w:eastAsiaTheme="majorEastAsia" w:hAnsiTheme="majorAscii"/>
      <w:sz w:val="56"/>
      <w:szCs w:val="56"/>
    </w:rPr>
  </w:style>
  <w:style w:type="character" w:styleId="TitelZchn" w:customStyle="1">
    <w:name w:val="Titel Zchn"/>
    <w:basedOn w:val="Absatz-Standardschriftart"/>
    <w:link w:val="Titel"/>
    <w:uiPriority w:val="10"/>
    <w:rsid w:val="00B37D2B"/>
    <w:rPr>
      <w:rFonts w:asciiTheme="majorHAnsi" w:cstheme="majorBidi" w:eastAsiaTheme="majorEastAsia" w:hAnsiTheme="majorHAnsi"/>
      <w:spacing w:val="-10"/>
      <w:kern w:val="28"/>
      <w:sz w:val="56"/>
      <w:szCs w:val="56"/>
    </w:rPr>
  </w:style>
  <w:style w:type="paragraph" w:styleId="Untertitel">
    <w:name w:val="Subtitle"/>
    <w:basedOn w:val="Standard"/>
    <w:next w:val="Standard"/>
    <w:link w:val="UntertitelZchn"/>
    <w:uiPriority w:val="11"/>
    <w:qFormat w:val="1"/>
    <w:rsid w:val="6C174854"/>
    <w:rPr>
      <w:rFonts w:cs="" w:eastAsia="" w:cstheme="majorBidi" w:eastAsiaTheme="majorEastAsia"/>
      <w:color w:val="595959" w:themeColor="text1" w:themeTint="0000A6"/>
      <w:sz w:val="28"/>
      <w:szCs w:val="28"/>
    </w:rPr>
  </w:style>
  <w:style w:type="character" w:styleId="UntertitelZchn" w:customStyle="1">
    <w:name w:val="Untertitel Zchn"/>
    <w:basedOn w:val="Absatz-Standardschriftart"/>
    <w:link w:val="Untertitel"/>
    <w:uiPriority w:val="11"/>
    <w:rsid w:val="00B37D2B"/>
    <w:rPr>
      <w:rFonts w:cstheme="majorBidi" w:eastAsiaTheme="majorEastAsia"/>
      <w:color w:val="595959" w:themeColor="text1" w:themeTint="0000A6"/>
      <w:spacing w:val="15"/>
      <w:sz w:val="28"/>
      <w:szCs w:val="28"/>
    </w:rPr>
  </w:style>
  <w:style w:type="paragraph" w:styleId="Zitat">
    <w:name w:val="Quote"/>
    <w:basedOn w:val="Standard"/>
    <w:next w:val="Standard"/>
    <w:link w:val="ZitatZchn"/>
    <w:uiPriority w:val="29"/>
    <w:qFormat w:val="1"/>
    <w:rsid w:val="6C174854"/>
    <w:pPr>
      <w:spacing w:before="160"/>
      <w:jc w:val="center"/>
    </w:pPr>
    <w:rPr>
      <w:i w:val="1"/>
      <w:iCs w:val="1"/>
      <w:color w:val="404040" w:themeColor="text1" w:themeTint="0000BF"/>
    </w:rPr>
  </w:style>
  <w:style w:type="character" w:styleId="ZitatZchn" w:customStyle="1">
    <w:name w:val="Zitat Zchn"/>
    <w:basedOn w:val="Absatz-Standardschriftart"/>
    <w:link w:val="Zitat"/>
    <w:uiPriority w:val="29"/>
    <w:rsid w:val="00B37D2B"/>
    <w:rPr>
      <w:i w:val="1"/>
      <w:iCs w:val="1"/>
      <w:color w:val="404040" w:themeColor="text1" w:themeTint="0000BF"/>
    </w:rPr>
  </w:style>
  <w:style w:type="paragraph" w:styleId="Listenabsatz">
    <w:name w:val="List Paragraph"/>
    <w:basedOn w:val="Standard"/>
    <w:uiPriority w:val="34"/>
    <w:qFormat w:val="1"/>
    <w:rsid w:val="6C174854"/>
    <w:pPr>
      <w:spacing/>
      <w:ind w:left="720"/>
      <w:contextualSpacing w:val="1"/>
    </w:pPr>
  </w:style>
  <w:style w:type="character" w:styleId="IntensiveHervorhebung">
    <w:name w:val="Intense Emphasis"/>
    <w:basedOn w:val="Absatz-Standardschriftart"/>
    <w:uiPriority w:val="21"/>
    <w:qFormat w:val="1"/>
    <w:rsid w:val="00B37D2B"/>
    <w:rPr>
      <w:i w:val="1"/>
      <w:iCs w:val="1"/>
      <w:color w:val="0f4761" w:themeColor="accent1" w:themeShade="0000BF"/>
    </w:rPr>
  </w:style>
  <w:style w:type="paragraph" w:styleId="IntensivesZitat">
    <w:name w:val="Intense Quote"/>
    <w:basedOn w:val="Standard"/>
    <w:next w:val="Standard"/>
    <w:link w:val="IntensivesZitatZchn"/>
    <w:uiPriority w:val="30"/>
    <w:qFormat w:val="1"/>
    <w:rsid w:val="6C174854"/>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ivesZitatZchn" w:customStyle="1">
    <w:name w:val="Intensives Zitat Zchn"/>
    <w:basedOn w:val="Absatz-Standardschriftart"/>
    <w:link w:val="IntensivesZitat"/>
    <w:uiPriority w:val="30"/>
    <w:rsid w:val="00B37D2B"/>
    <w:rPr>
      <w:i w:val="1"/>
      <w:iCs w:val="1"/>
      <w:color w:val="0f4761" w:themeColor="accent1" w:themeShade="0000BF"/>
    </w:rPr>
  </w:style>
  <w:style w:type="character" w:styleId="IntensiverVerweis">
    <w:name w:val="Intense Reference"/>
    <w:basedOn w:val="Absatz-Standardschriftart"/>
    <w:uiPriority w:val="32"/>
    <w:qFormat w:val="1"/>
    <w:rsid w:val="00B37D2B"/>
    <w:rPr>
      <w:b w:val="1"/>
      <w:bCs w:val="1"/>
      <w:smallCaps w:val="1"/>
      <w:color w:val="0f4761" w:themeColor="accent1" w:themeShade="0000BF"/>
      <w:spacing w:val="5"/>
    </w:rPr>
  </w:style>
  <w:style w:type="paragraph" w:styleId="Kopfzeile">
    <w:name w:val="header"/>
    <w:basedOn w:val="Standard"/>
    <w:link w:val="KopfzeileZchn"/>
    <w:uiPriority w:val="99"/>
    <w:unhideWhenUsed w:val="1"/>
    <w:rsid w:val="6C174854"/>
    <w:pPr>
      <w:tabs>
        <w:tab w:val="center" w:leader="none" w:pos="4680"/>
        <w:tab w:val="right" w:leader="none" w:pos="9360"/>
      </w:tabs>
      <w:spacing w:after="0" w:line="240" w:lineRule="auto"/>
    </w:pPr>
  </w:style>
  <w:style w:type="character" w:styleId="KopfzeileZchn" w:customStyle="1">
    <w:name w:val="Kopfzeile Zchn"/>
    <w:basedOn w:val="Absatz-Standardschriftart"/>
    <w:link w:val="Kopfzeile"/>
    <w:uiPriority w:val="99"/>
    <w:rsid w:val="00B37D2B"/>
  </w:style>
  <w:style w:type="paragraph" w:styleId="Fuzeile">
    <w:name w:val="footer"/>
    <w:basedOn w:val="Standard"/>
    <w:link w:val="FuzeileZchn"/>
    <w:uiPriority w:val="99"/>
    <w:unhideWhenUsed w:val="1"/>
    <w:rsid w:val="6C174854"/>
    <w:pPr>
      <w:tabs>
        <w:tab w:val="center" w:leader="none" w:pos="4680"/>
        <w:tab w:val="right" w:leader="none" w:pos="9360"/>
      </w:tabs>
      <w:spacing w:after="0" w:line="240" w:lineRule="auto"/>
    </w:pPr>
  </w:style>
  <w:style w:type="character" w:styleId="FuzeileZchn" w:customStyle="1">
    <w:name w:val="Fußzeile Zchn"/>
    <w:basedOn w:val="Absatz-Standardschriftart"/>
    <w:link w:val="Fuzeile"/>
    <w:uiPriority w:val="99"/>
    <w:rsid w:val="00B37D2B"/>
  </w:style>
  <w:style w:type="paragraph" w:styleId="StandardWeb">
    <w:name w:val="Normal (Web)"/>
    <w:basedOn w:val="Standard"/>
    <w:uiPriority w:val="99"/>
    <w:semiHidden w:val="1"/>
    <w:unhideWhenUsed w:val="1"/>
    <w:rsid w:val="6C174854"/>
    <w:pPr>
      <w:spacing w:afterAutospacing="1" w:beforeAutospacing="1" w:line="240" w:lineRule="auto"/>
    </w:pPr>
    <w:rPr>
      <w:rFonts w:ascii="Times New Roman" w:cs="Times New Roman" w:eastAsia="Times New Roman" w:hAnsi="Times New Roman"/>
    </w:rPr>
  </w:style>
  <w:style w:type="character" w:styleId="Fett">
    <w:name w:val="Strong"/>
    <w:basedOn w:val="Absatz-Standardschriftart"/>
    <w:uiPriority w:val="22"/>
    <w:qFormat w:val="1"/>
    <w:rsid w:val="00CE4CD5"/>
    <w:rPr>
      <w:b w:val="1"/>
      <w:bCs w:val="1"/>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8D1JVcz2a6rsbnOCXEmRoqV9g==">CgMxLjAyDmguZGp6d3VoYmZjYXNhOAByITFJWmZVeFA2aEJoeFJaQTlOWHVXV3ItYUN2WEJoeTRMcg==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2025-05-15T13:44:00.0000000Z</dcterms:created>
  <dc:creator>Nikolaos Larios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8e600e7e09e9eb895c31c4c1accb06c0574368fc0928a95639dd99b3182a126f</vt:lpwstr>
  </property>
  <property fmtid="{D5CDD505-2E9C-101B-9397-08002B2CF9AE}" pid="3" name="ContentTypeId">
    <vt:lpwstr>0x0101007E0B10457023E6488E7A0D938C298417</vt:lpwstr>
  </property>
  <property fmtid="{D5CDD505-2E9C-101B-9397-08002B2CF9AE}" pid="4" name="MediaServiceImageTags">
    <vt:lpwstr/>
  </property>
</Properties>
</file>